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94EE" w14:textId="77777777" w:rsidR="00DB2E52" w:rsidRDefault="00DB2E52" w:rsidP="00DB2E52">
      <w:pPr>
        <w:jc w:val="center"/>
        <w:rPr>
          <w:rFonts w:ascii="Arial" w:hAnsi="Arial" w:cs="Arial"/>
          <w:noProof/>
          <w:color w:val="385623" w:themeColor="accent6" w:themeShade="80"/>
          <w:lang w:eastAsia="en-IE"/>
        </w:rPr>
      </w:pPr>
    </w:p>
    <w:p w14:paraId="1FB370EA" w14:textId="77777777" w:rsidR="00DB2E52" w:rsidRDefault="00DB2E52" w:rsidP="00DB2E52">
      <w:pPr>
        <w:jc w:val="center"/>
        <w:rPr>
          <w:rFonts w:ascii="Arial" w:hAnsi="Arial" w:cs="Arial"/>
          <w:noProof/>
          <w:color w:val="385623" w:themeColor="accent6" w:themeShade="80"/>
          <w:lang w:eastAsia="en-IE"/>
        </w:rPr>
      </w:pPr>
    </w:p>
    <w:p w14:paraId="41FF7DA0" w14:textId="77777777" w:rsidR="00DB2E52" w:rsidRDefault="00DB2E52" w:rsidP="00DB2E52">
      <w:pPr>
        <w:jc w:val="center"/>
        <w:rPr>
          <w:rFonts w:ascii="Arial" w:hAnsi="Arial" w:cs="Arial"/>
          <w:noProof/>
          <w:color w:val="385623" w:themeColor="accent6" w:themeShade="80"/>
          <w:lang w:eastAsia="en-IE"/>
        </w:rPr>
      </w:pPr>
    </w:p>
    <w:p w14:paraId="01833AF2" w14:textId="77777777" w:rsidR="00DB2E52" w:rsidRDefault="00DB2E52" w:rsidP="00DB2E52">
      <w:pPr>
        <w:jc w:val="center"/>
        <w:rPr>
          <w:rFonts w:ascii="Arial" w:hAnsi="Arial" w:cs="Arial"/>
          <w:color w:val="385623" w:themeColor="accent6" w:themeShade="80"/>
        </w:rPr>
      </w:pPr>
    </w:p>
    <w:p w14:paraId="227904E5" w14:textId="77777777" w:rsidR="00DB2E52" w:rsidRDefault="00DB2E52" w:rsidP="00DB2E52">
      <w:pPr>
        <w:jc w:val="center"/>
        <w:rPr>
          <w:rFonts w:ascii="Arial" w:hAnsi="Arial" w:cs="Arial"/>
          <w:color w:val="385623" w:themeColor="accent6" w:themeShade="80"/>
        </w:rPr>
      </w:pPr>
    </w:p>
    <w:p w14:paraId="17BD9AC3" w14:textId="77777777" w:rsidR="00DB2E52" w:rsidRDefault="00DB2E52" w:rsidP="00DB2E52">
      <w:pPr>
        <w:jc w:val="center"/>
        <w:rPr>
          <w:rFonts w:ascii="Arial" w:hAnsi="Arial" w:cs="Arial"/>
          <w:color w:val="385623" w:themeColor="accent6" w:themeShade="80"/>
        </w:rPr>
      </w:pPr>
    </w:p>
    <w:p w14:paraId="5FE6FA73" w14:textId="77777777" w:rsidR="00DB2E52" w:rsidRDefault="00DB2E52" w:rsidP="00DB2E52">
      <w:pPr>
        <w:jc w:val="center"/>
        <w:rPr>
          <w:rFonts w:ascii="Arial" w:hAnsi="Arial" w:cs="Arial"/>
          <w:color w:val="385623" w:themeColor="accent6" w:themeShade="80"/>
        </w:rPr>
      </w:pPr>
    </w:p>
    <w:p w14:paraId="3B22FA89" w14:textId="77777777" w:rsidR="00DB2E52" w:rsidRDefault="00DB2E52" w:rsidP="00DB2E52">
      <w:pPr>
        <w:pBdr>
          <w:left w:val="single" w:sz="18" w:space="1" w:color="385623" w:themeColor="accent6" w:themeShade="80"/>
        </w:pBdr>
        <w:rPr>
          <w:rFonts w:ascii="Arial" w:hAnsi="Arial" w:cs="Arial"/>
          <w:color w:val="385623" w:themeColor="accent6" w:themeShade="80"/>
        </w:rPr>
      </w:pPr>
      <w:r w:rsidRPr="004031D7">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0CBBBEFA" wp14:editId="199A3EFC">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7F23961" w14:textId="77777777" w:rsidR="00DB2E52"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4031D7">
        <w:rPr>
          <w:rFonts w:ascii="Arial" w:hAnsi="Arial" w:cs="Arial"/>
          <w:b/>
          <w:color w:val="385623" w:themeColor="accent6" w:themeShade="80"/>
          <w:position w:val="6"/>
          <w:sz w:val="80"/>
          <w:szCs w:val="80"/>
        </w:rPr>
        <w:t xml:space="preserve"> </w:t>
      </w:r>
      <w:r>
        <w:rPr>
          <w:rFonts w:ascii="Arial" w:hAnsi="Arial" w:cs="Arial"/>
          <w:b/>
          <w:color w:val="385623" w:themeColor="accent6" w:themeShade="80"/>
          <w:position w:val="6"/>
          <w:sz w:val="80"/>
          <w:szCs w:val="80"/>
        </w:rPr>
        <w:t xml:space="preserve">       </w:t>
      </w:r>
      <w:r w:rsidRPr="004031D7">
        <w:rPr>
          <w:rFonts w:ascii="Arial" w:hAnsi="Arial" w:cs="Arial"/>
          <w:b/>
          <w:color w:val="385623" w:themeColor="accent6" w:themeShade="80"/>
          <w:position w:val="6"/>
          <w:sz w:val="80"/>
          <w:szCs w:val="80"/>
        </w:rPr>
        <w:t xml:space="preserve">St. </w:t>
      </w:r>
      <w:proofErr w:type="spellStart"/>
      <w:r w:rsidRPr="004031D7">
        <w:rPr>
          <w:rFonts w:ascii="Arial" w:hAnsi="Arial" w:cs="Arial"/>
          <w:b/>
          <w:color w:val="385623" w:themeColor="accent6" w:themeShade="80"/>
          <w:position w:val="6"/>
          <w:sz w:val="80"/>
          <w:szCs w:val="80"/>
        </w:rPr>
        <w:t>Senan’s</w:t>
      </w:r>
      <w:proofErr w:type="spellEnd"/>
      <w:r w:rsidRPr="004031D7">
        <w:rPr>
          <w:rFonts w:ascii="Arial" w:hAnsi="Arial" w:cs="Arial"/>
          <w:b/>
          <w:color w:val="385623" w:themeColor="accent6" w:themeShade="80"/>
          <w:position w:val="6"/>
          <w:sz w:val="80"/>
          <w:szCs w:val="80"/>
        </w:rPr>
        <w:t xml:space="preserve"> N.S.  </w:t>
      </w:r>
      <w:r w:rsidRPr="004031D7">
        <w:rPr>
          <w:rFonts w:ascii="Arial" w:hAnsi="Arial" w:cs="Arial"/>
          <w:noProof/>
          <w:color w:val="385623" w:themeColor="accent6" w:themeShade="80"/>
          <w:position w:val="6"/>
          <w:lang w:eastAsia="en-IE"/>
        </w:rPr>
        <w:t xml:space="preserve"> </w:t>
      </w:r>
    </w:p>
    <w:p w14:paraId="32900F63" w14:textId="77777777" w:rsidR="00DB2E52" w:rsidRPr="004031D7" w:rsidRDefault="00226654" w:rsidP="00DB2E52">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CODE OF BEHAVIOUR</w:t>
      </w:r>
      <w:r w:rsidR="00AE2318">
        <w:rPr>
          <w:rFonts w:ascii="Arial" w:hAnsi="Arial" w:cs="Arial"/>
          <w:color w:val="385623" w:themeColor="accent6" w:themeShade="80"/>
          <w:sz w:val="70"/>
          <w:szCs w:val="70"/>
        </w:rPr>
        <w:t xml:space="preserve"> </w:t>
      </w:r>
      <w:r w:rsidR="00DB2E52" w:rsidRPr="004031D7">
        <w:rPr>
          <w:rFonts w:ascii="Arial" w:hAnsi="Arial" w:cs="Arial"/>
          <w:color w:val="385623" w:themeColor="accent6" w:themeShade="80"/>
          <w:sz w:val="70"/>
          <w:szCs w:val="70"/>
        </w:rPr>
        <w:t>POLICY</w:t>
      </w:r>
    </w:p>
    <w:p w14:paraId="5BAB17F0" w14:textId="77777777" w:rsidR="00DB2E52" w:rsidRDefault="00DB2E52" w:rsidP="00DB2E52">
      <w:pPr>
        <w:spacing w:line="360" w:lineRule="auto"/>
        <w:rPr>
          <w:rFonts w:ascii="Arial" w:hAnsi="Arial" w:cs="Arial"/>
          <w:b/>
          <w:sz w:val="24"/>
          <w:szCs w:val="24"/>
        </w:rPr>
      </w:pPr>
    </w:p>
    <w:p w14:paraId="4DC23D42" w14:textId="77777777" w:rsidR="00DB2E52" w:rsidRDefault="00DB2E52" w:rsidP="00DB2E52">
      <w:pPr>
        <w:spacing w:line="360" w:lineRule="auto"/>
        <w:rPr>
          <w:rFonts w:ascii="Arial" w:hAnsi="Arial" w:cs="Arial"/>
          <w:b/>
          <w:sz w:val="24"/>
          <w:szCs w:val="24"/>
        </w:rPr>
      </w:pPr>
    </w:p>
    <w:p w14:paraId="2FB4FC79" w14:textId="77777777" w:rsidR="00DB2E52" w:rsidRDefault="00DB2E52" w:rsidP="00DB2E52">
      <w:pPr>
        <w:spacing w:line="360" w:lineRule="auto"/>
        <w:rPr>
          <w:rFonts w:ascii="Arial" w:hAnsi="Arial" w:cs="Arial"/>
          <w:b/>
          <w:sz w:val="24"/>
          <w:szCs w:val="24"/>
        </w:rPr>
      </w:pPr>
    </w:p>
    <w:p w14:paraId="4D466C39" w14:textId="77777777" w:rsidR="00AE2318" w:rsidRDefault="00AE2318" w:rsidP="00DB2E52">
      <w:pPr>
        <w:spacing w:line="360" w:lineRule="auto"/>
        <w:rPr>
          <w:rFonts w:ascii="Arial" w:hAnsi="Arial" w:cs="Arial"/>
          <w:b/>
          <w:sz w:val="24"/>
          <w:szCs w:val="24"/>
        </w:rPr>
      </w:pPr>
    </w:p>
    <w:p w14:paraId="21B29E60" w14:textId="77777777" w:rsidR="00AE2318" w:rsidRDefault="00AE2318" w:rsidP="00DB2E52">
      <w:pPr>
        <w:spacing w:line="360" w:lineRule="auto"/>
        <w:rPr>
          <w:rFonts w:ascii="Arial" w:hAnsi="Arial" w:cs="Arial"/>
          <w:b/>
          <w:sz w:val="24"/>
          <w:szCs w:val="24"/>
        </w:rPr>
      </w:pPr>
    </w:p>
    <w:p w14:paraId="5C729048" w14:textId="77777777" w:rsidR="00AE2318" w:rsidRDefault="00AE2318" w:rsidP="00DB2E52">
      <w:pPr>
        <w:spacing w:line="360" w:lineRule="auto"/>
        <w:rPr>
          <w:rFonts w:ascii="Arial" w:hAnsi="Arial" w:cs="Arial"/>
          <w:b/>
          <w:sz w:val="24"/>
          <w:szCs w:val="24"/>
        </w:rPr>
      </w:pPr>
    </w:p>
    <w:p w14:paraId="3215F7F8" w14:textId="77777777" w:rsidR="00DB2E52" w:rsidRPr="004D4D6B" w:rsidRDefault="00DB2E52" w:rsidP="00DB2E52">
      <w:pPr>
        <w:spacing w:line="360" w:lineRule="auto"/>
        <w:rPr>
          <w:rFonts w:ascii="Arial" w:hAnsi="Arial" w:cs="Arial"/>
          <w:b/>
          <w:sz w:val="24"/>
          <w:szCs w:val="24"/>
        </w:rPr>
      </w:pPr>
    </w:p>
    <w:p w14:paraId="0FD6A875" w14:textId="77777777" w:rsidR="00DB2E52" w:rsidRDefault="00DB2E52" w:rsidP="00DB2E52">
      <w:pPr>
        <w:spacing w:line="360" w:lineRule="auto"/>
        <w:rPr>
          <w:rFonts w:ascii="Arial" w:hAnsi="Arial" w:cs="Arial"/>
          <w:b/>
          <w:sz w:val="24"/>
          <w:szCs w:val="24"/>
        </w:rPr>
      </w:pPr>
    </w:p>
    <w:p w14:paraId="39094F4B" w14:textId="77777777" w:rsidR="00DB2E52" w:rsidRPr="004D4D6B" w:rsidRDefault="00DB2E52" w:rsidP="00DB2E52">
      <w:pPr>
        <w:spacing w:line="360" w:lineRule="auto"/>
        <w:rPr>
          <w:rFonts w:ascii="Arial" w:hAnsi="Arial" w:cs="Arial"/>
          <w:b/>
          <w:sz w:val="24"/>
          <w:szCs w:val="24"/>
        </w:rPr>
      </w:pPr>
    </w:p>
    <w:p w14:paraId="3533D254" w14:textId="77777777" w:rsidR="00DB2E52" w:rsidRPr="004D4D6B" w:rsidRDefault="00DB2E52" w:rsidP="00DB2E52">
      <w:pPr>
        <w:spacing w:line="360" w:lineRule="auto"/>
        <w:jc w:val="right"/>
        <w:rPr>
          <w:rFonts w:ascii="Arial" w:hAnsi="Arial" w:cs="Arial"/>
          <w:b/>
          <w:sz w:val="24"/>
          <w:szCs w:val="24"/>
        </w:rPr>
      </w:pPr>
      <w:r w:rsidRPr="004D4D6B">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4D6F0BEF" wp14:editId="3829A71E">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14:paraId="1CC7AF67" w14:textId="77777777"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33A0B2D3" w14:textId="46987816"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CA3706">
                              <w:rPr>
                                <w:rFonts w:ascii="Arial" w:hAnsi="Arial" w:cs="Arial"/>
                                <w:color w:val="385623" w:themeColor="accent6" w:themeShade="80"/>
                                <w:sz w:val="24"/>
                                <w:szCs w:val="24"/>
                              </w:rPr>
                              <w:tab/>
                              <w:t>1.</w:t>
                            </w:r>
                            <w:r w:rsidR="0060080A">
                              <w:rPr>
                                <w:rFonts w:ascii="Arial" w:hAnsi="Arial" w:cs="Arial"/>
                                <w:color w:val="385623" w:themeColor="accent6" w:themeShade="80"/>
                                <w:sz w:val="24"/>
                                <w:szCs w:val="24"/>
                              </w:rPr>
                              <w:t>3</w:t>
                            </w:r>
                          </w:p>
                          <w:p w14:paraId="36F9092B" w14:textId="5B1FEC7E"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E92497">
                              <w:rPr>
                                <w:rFonts w:ascii="Arial" w:hAnsi="Arial" w:cs="Arial"/>
                                <w:color w:val="385623" w:themeColor="accent6" w:themeShade="80"/>
                                <w:sz w:val="24"/>
                                <w:szCs w:val="24"/>
                              </w:rPr>
                              <w:tab/>
                            </w:r>
                            <w:r w:rsidR="00E92497">
                              <w:rPr>
                                <w:rFonts w:ascii="Arial" w:hAnsi="Arial" w:cs="Arial"/>
                                <w:color w:val="385623" w:themeColor="accent6" w:themeShade="80"/>
                                <w:sz w:val="24"/>
                                <w:szCs w:val="24"/>
                              </w:rPr>
                              <w:tab/>
                            </w:r>
                            <w:r w:rsidR="006A1775">
                              <w:rPr>
                                <w:rFonts w:ascii="Arial" w:hAnsi="Arial" w:cs="Arial"/>
                                <w:color w:val="385623" w:themeColor="accent6" w:themeShade="80"/>
                                <w:sz w:val="24"/>
                                <w:szCs w:val="24"/>
                              </w:rPr>
                              <w:t>October</w:t>
                            </w:r>
                            <w:r w:rsidR="0060080A">
                              <w:rPr>
                                <w:rFonts w:ascii="Arial" w:hAnsi="Arial" w:cs="Arial"/>
                                <w:color w:val="385623" w:themeColor="accent6" w:themeShade="80"/>
                                <w:sz w:val="24"/>
                                <w:szCs w:val="24"/>
                              </w:rPr>
                              <w:t xml:space="preserve"> 202</w:t>
                            </w:r>
                            <w:r w:rsidR="006A1775">
                              <w:rPr>
                                <w:rFonts w:ascii="Arial" w:hAnsi="Arial" w:cs="Arial"/>
                                <w:color w:val="385623" w:themeColor="accent6" w:themeShade="80"/>
                                <w:sz w:val="24"/>
                                <w:szCs w:val="24"/>
                              </w:rPr>
                              <w:t>2</w:t>
                            </w:r>
                          </w:p>
                          <w:p w14:paraId="0AE17929" w14:textId="77777777" w:rsidR="00DB2E52" w:rsidRPr="004D4D6B" w:rsidRDefault="00DB2E52"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0BEF"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gPJgIAAEIEAAAOAAAAZHJzL2Uyb0RvYy54bWysU9tu2zAMfR+wfxD0vviypGmMOEWWLMOA&#10;7gJ0+wBZlmNhkuhJSuzu60vJSZp12MswPwiiSR3yHJLLu0ErchTWSTAlzSYpJcJwqKXZl/T7t92b&#10;W0qcZ6ZmCowo6aNw9G71+tWy7wqRQwuqFpYgiHFF35W09b4rksTxVmjmJtAJg84GrGYeTbtPast6&#10;RNcqydP0JunB1p0FLpzDv9vRSVcRv2kE91+axglPVEmxNh9PG88qnMlqyYq9ZV0r+akM9g9VaCYN&#10;Jr1AbZln5GDlH1BacgsOGj/hoBNoGslF5IBssvQFm4eWdSJyQXFcd5HJ/T9Y/vn40H21xA/vYMAG&#10;RhKuuwf+wxEDm5aZvVhbC30rWI2JsyBZ0neuOD0NUrvCBZCq/wQ1NpkdPESgobE6qII8CaJjAx4v&#10;oovBE44/85ssf7tAF0dfhj3NZrEtCSvOzzvr/AcBmoRLSS12NcKz473zoRxWnENCNgdK1jupVDTs&#10;vtooS44MJ2AXv8jgRZgypC/pYpbPRgX+CjFP19vpPAapg0a+I/J8lqbnst2YMtb1Wy1aehx2JXVJ&#10;bzF8fMCKoOx7U8dR9Eyq8Y6klDlJHdQddfZDNWBgkLyC+hFFtzAONS4hXlqwvyjpcaBL6n4emBWU&#10;qI8GG7fIptOwAdGYzuY5GvbaU117mOEIVVJPyXjd+Lg1QVIDa2xwI6P0z5WcasVBjcxPSxU24dqO&#10;Uc+rv3oCAAD//wMAUEsDBBQABgAIAAAAIQCQ7s0W4QAAAAoBAAAPAAAAZHJzL2Rvd25yZXYueG1s&#10;TI9RS8MwFIXfBf9DuIJvLrGOudSmQ9QxEAXdhvh419w1xSYpTdrVf2980sfDOZzznWI12ZaN1IfG&#10;OwXXMwGMXOV142oF+936agksRHQaW+9IwTcFWJXnZwXm2p/cO43bWLNU4kKOCkyMXc55qAxZDDPf&#10;kUve0fcWY5J9zXWPp1RuW54JseAWG5cWDHb0YKj62g5WwXrz+fL2/Ioft4vBPA3SHh839ajU5cV0&#10;fwcs0hT/wvCLn9ChTEwHPzgdWKtgLrP0JSZDSmApIMXNHNhBQSaWEnhZ8P8Xyh8AAAD//wMAUEsB&#10;Ai0AFAAGAAgAAAAhALaDOJL+AAAA4QEAABMAAAAAAAAAAAAAAAAAAAAAAFtDb250ZW50X1R5cGVz&#10;XS54bWxQSwECLQAUAAYACAAAACEAOP0h/9YAAACUAQAACwAAAAAAAAAAAAAAAAAvAQAAX3JlbHMv&#10;LnJlbHNQSwECLQAUAAYACAAAACEAg1vYDyYCAABCBAAADgAAAAAAAAAAAAAAAAAuAgAAZHJzL2Uy&#10;b0RvYy54bWxQSwECLQAUAAYACAAAACEAkO7NFuEAAAAKAQAADwAAAAAAAAAAAAAAAACABAAAZHJz&#10;L2Rvd25yZXYueG1sUEsFBgAAAAAEAAQA8wAAAI4FAAAAAA==&#10;" strokecolor="#548235">
                <v:textbox>
                  <w:txbxContent>
                    <w:p w14:paraId="1CC7AF67" w14:textId="77777777"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33A0B2D3" w14:textId="46987816"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CA3706">
                        <w:rPr>
                          <w:rFonts w:ascii="Arial" w:hAnsi="Arial" w:cs="Arial"/>
                          <w:color w:val="385623" w:themeColor="accent6" w:themeShade="80"/>
                          <w:sz w:val="24"/>
                          <w:szCs w:val="24"/>
                        </w:rPr>
                        <w:tab/>
                        <w:t>1.</w:t>
                      </w:r>
                      <w:r w:rsidR="0060080A">
                        <w:rPr>
                          <w:rFonts w:ascii="Arial" w:hAnsi="Arial" w:cs="Arial"/>
                          <w:color w:val="385623" w:themeColor="accent6" w:themeShade="80"/>
                          <w:sz w:val="24"/>
                          <w:szCs w:val="24"/>
                        </w:rPr>
                        <w:t>3</w:t>
                      </w:r>
                    </w:p>
                    <w:p w14:paraId="36F9092B" w14:textId="5B1FEC7E"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E92497">
                        <w:rPr>
                          <w:rFonts w:ascii="Arial" w:hAnsi="Arial" w:cs="Arial"/>
                          <w:color w:val="385623" w:themeColor="accent6" w:themeShade="80"/>
                          <w:sz w:val="24"/>
                          <w:szCs w:val="24"/>
                        </w:rPr>
                        <w:tab/>
                      </w:r>
                      <w:r w:rsidR="00E92497">
                        <w:rPr>
                          <w:rFonts w:ascii="Arial" w:hAnsi="Arial" w:cs="Arial"/>
                          <w:color w:val="385623" w:themeColor="accent6" w:themeShade="80"/>
                          <w:sz w:val="24"/>
                          <w:szCs w:val="24"/>
                        </w:rPr>
                        <w:tab/>
                      </w:r>
                      <w:r w:rsidR="006A1775">
                        <w:rPr>
                          <w:rFonts w:ascii="Arial" w:hAnsi="Arial" w:cs="Arial"/>
                          <w:color w:val="385623" w:themeColor="accent6" w:themeShade="80"/>
                          <w:sz w:val="24"/>
                          <w:szCs w:val="24"/>
                        </w:rPr>
                        <w:t>October</w:t>
                      </w:r>
                      <w:r w:rsidR="0060080A">
                        <w:rPr>
                          <w:rFonts w:ascii="Arial" w:hAnsi="Arial" w:cs="Arial"/>
                          <w:color w:val="385623" w:themeColor="accent6" w:themeShade="80"/>
                          <w:sz w:val="24"/>
                          <w:szCs w:val="24"/>
                        </w:rPr>
                        <w:t xml:space="preserve"> 202</w:t>
                      </w:r>
                      <w:r w:rsidR="006A1775">
                        <w:rPr>
                          <w:rFonts w:ascii="Arial" w:hAnsi="Arial" w:cs="Arial"/>
                          <w:color w:val="385623" w:themeColor="accent6" w:themeShade="80"/>
                          <w:sz w:val="24"/>
                          <w:szCs w:val="24"/>
                        </w:rPr>
                        <w:t>2</w:t>
                      </w:r>
                    </w:p>
                    <w:p w14:paraId="0AE17929" w14:textId="77777777" w:rsidR="00DB2E52" w:rsidRPr="004D4D6B" w:rsidRDefault="00DB2E52" w:rsidP="00DB2E52">
                      <w:pPr>
                        <w:jc w:val="center"/>
                        <w:rPr>
                          <w:rFonts w:ascii="Arial" w:hAnsi="Arial" w:cs="Arial"/>
                          <w:color w:val="385623" w:themeColor="accent6" w:themeShade="80"/>
                        </w:rPr>
                      </w:pPr>
                    </w:p>
                  </w:txbxContent>
                </v:textbox>
                <w10:wrap type="square"/>
              </v:shape>
            </w:pict>
          </mc:Fallback>
        </mc:AlternateContent>
      </w:r>
      <w:r w:rsidRPr="004D4D6B">
        <w:rPr>
          <w:rFonts w:ascii="Arial" w:hAnsi="Arial" w:cs="Arial"/>
          <w:b/>
          <w:sz w:val="24"/>
          <w:szCs w:val="24"/>
        </w:rPr>
        <w:br w:type="page"/>
      </w:r>
    </w:p>
    <w:p w14:paraId="06F1D8C3" w14:textId="77777777" w:rsidR="00BA7FC7" w:rsidRPr="00F90D51" w:rsidRDefault="00BA7FC7" w:rsidP="00BA7FC7">
      <w:pPr>
        <w:tabs>
          <w:tab w:val="left" w:pos="0"/>
        </w:tabs>
        <w:spacing w:line="360" w:lineRule="auto"/>
        <w:ind w:right="-46"/>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lastRenderedPageBreak/>
        <w:t>Contents</w:t>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t>Page No.</w:t>
      </w:r>
    </w:p>
    <w:p w14:paraId="07157388" w14:textId="77777777" w:rsidR="006E67DF" w:rsidRPr="008601B0" w:rsidRDefault="0067605F" w:rsidP="00161CAB">
      <w:pPr>
        <w:tabs>
          <w:tab w:val="left" w:pos="1701"/>
          <w:tab w:val="left" w:pos="7797"/>
        </w:tabs>
        <w:spacing w:beforeLines="40" w:before="96" w:after="0" w:line="360" w:lineRule="auto"/>
        <w:rPr>
          <w:rFonts w:ascii="Arial" w:hAnsi="Arial" w:cs="Arial"/>
          <w:sz w:val="24"/>
          <w:szCs w:val="24"/>
        </w:rPr>
      </w:pPr>
      <w:r>
        <w:rPr>
          <w:rFonts w:ascii="Arial" w:hAnsi="Arial" w:cs="Arial"/>
          <w:sz w:val="24"/>
          <w:szCs w:val="24"/>
        </w:rPr>
        <w:t>School Ethos and Code of Behaviour</w:t>
      </w:r>
      <w:r w:rsidR="006E67DF" w:rsidRPr="008601B0">
        <w:rPr>
          <w:rFonts w:ascii="Arial" w:hAnsi="Arial" w:cs="Arial"/>
          <w:sz w:val="24"/>
          <w:szCs w:val="24"/>
        </w:rPr>
        <w:tab/>
        <w:t>3</w:t>
      </w:r>
    </w:p>
    <w:p w14:paraId="5CFDCED8" w14:textId="77777777" w:rsidR="006E67DF" w:rsidRPr="00D93ED6" w:rsidRDefault="0067605F" w:rsidP="00161CAB">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Aims of Code of Behaviour</w:t>
      </w:r>
      <w:r w:rsidR="00161CAB">
        <w:rPr>
          <w:rFonts w:ascii="Arial" w:hAnsi="Arial" w:cs="Arial"/>
          <w:color w:val="000000" w:themeColor="text1"/>
          <w:sz w:val="24"/>
          <w:szCs w:val="24"/>
        </w:rPr>
        <w:tab/>
      </w:r>
      <w:r w:rsidR="0043719A">
        <w:rPr>
          <w:rFonts w:ascii="Arial" w:hAnsi="Arial" w:cs="Arial"/>
          <w:color w:val="000000" w:themeColor="text1"/>
          <w:sz w:val="24"/>
          <w:szCs w:val="24"/>
        </w:rPr>
        <w:t>3</w:t>
      </w:r>
    </w:p>
    <w:p w14:paraId="0FF51548" w14:textId="77777777" w:rsidR="006E67DF" w:rsidRPr="00D93ED6" w:rsidRDefault="0067605F" w:rsidP="00161CAB">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Principles of Behaviour Policy</w:t>
      </w:r>
      <w:r w:rsidR="006E67DF">
        <w:rPr>
          <w:rFonts w:ascii="Arial" w:hAnsi="Arial" w:cs="Arial"/>
          <w:color w:val="000000" w:themeColor="text1"/>
          <w:sz w:val="24"/>
          <w:szCs w:val="24"/>
        </w:rPr>
        <w:tab/>
      </w:r>
      <w:r w:rsidR="00AE2318">
        <w:rPr>
          <w:rFonts w:ascii="Arial" w:hAnsi="Arial" w:cs="Arial"/>
          <w:color w:val="000000" w:themeColor="text1"/>
          <w:sz w:val="24"/>
          <w:szCs w:val="24"/>
        </w:rPr>
        <w:t>3</w:t>
      </w:r>
    </w:p>
    <w:p w14:paraId="483E1258" w14:textId="77777777" w:rsidR="006E67D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School Rules</w:t>
      </w:r>
      <w:r>
        <w:rPr>
          <w:rFonts w:ascii="Arial" w:hAnsi="Arial" w:cs="Arial"/>
          <w:color w:val="000000" w:themeColor="text1"/>
          <w:sz w:val="24"/>
          <w:szCs w:val="24"/>
        </w:rPr>
        <w:tab/>
        <w:t>4</w:t>
      </w:r>
    </w:p>
    <w:p w14:paraId="105293BC" w14:textId="77777777"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Behaviour in Class</w:t>
      </w:r>
      <w:r>
        <w:rPr>
          <w:rFonts w:ascii="Arial" w:hAnsi="Arial" w:cs="Arial"/>
          <w:color w:val="000000" w:themeColor="text1"/>
          <w:sz w:val="24"/>
          <w:szCs w:val="24"/>
        </w:rPr>
        <w:tab/>
        <w:t>5</w:t>
      </w:r>
    </w:p>
    <w:p w14:paraId="4AFA5E00" w14:textId="77777777"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Behaviour Out of Class</w:t>
      </w:r>
      <w:r>
        <w:rPr>
          <w:rFonts w:ascii="Arial" w:hAnsi="Arial" w:cs="Arial"/>
          <w:color w:val="000000" w:themeColor="text1"/>
          <w:sz w:val="24"/>
          <w:szCs w:val="24"/>
        </w:rPr>
        <w:tab/>
        <w:t>5</w:t>
      </w:r>
    </w:p>
    <w:p w14:paraId="01F50384" w14:textId="77777777"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Homework</w:t>
      </w:r>
      <w:r>
        <w:rPr>
          <w:rFonts w:ascii="Arial" w:hAnsi="Arial" w:cs="Arial"/>
          <w:color w:val="000000" w:themeColor="text1"/>
          <w:sz w:val="24"/>
          <w:szCs w:val="24"/>
        </w:rPr>
        <w:tab/>
        <w:t>5</w:t>
      </w:r>
    </w:p>
    <w:p w14:paraId="2F948671" w14:textId="77777777"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Children with Special Needs</w:t>
      </w:r>
      <w:r>
        <w:rPr>
          <w:rFonts w:ascii="Arial" w:hAnsi="Arial" w:cs="Arial"/>
          <w:color w:val="000000" w:themeColor="text1"/>
          <w:sz w:val="24"/>
          <w:szCs w:val="24"/>
        </w:rPr>
        <w:tab/>
        <w:t>6</w:t>
      </w:r>
    </w:p>
    <w:p w14:paraId="6FF66C53" w14:textId="77777777"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Strategies</w:t>
      </w:r>
      <w:r>
        <w:rPr>
          <w:rFonts w:ascii="Arial" w:hAnsi="Arial" w:cs="Arial"/>
          <w:color w:val="000000" w:themeColor="text1"/>
          <w:sz w:val="24"/>
          <w:szCs w:val="24"/>
        </w:rPr>
        <w:tab/>
        <w:t>6</w:t>
      </w:r>
    </w:p>
    <w:p w14:paraId="5BA6A3BD" w14:textId="77777777"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Sanctions</w:t>
      </w:r>
      <w:r>
        <w:rPr>
          <w:rFonts w:ascii="Arial" w:hAnsi="Arial" w:cs="Arial"/>
          <w:color w:val="000000" w:themeColor="text1"/>
          <w:sz w:val="24"/>
          <w:szCs w:val="24"/>
        </w:rPr>
        <w:tab/>
        <w:t>7</w:t>
      </w:r>
    </w:p>
    <w:p w14:paraId="22E45F9B" w14:textId="77777777"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Suspension and Expulsion</w:t>
      </w:r>
      <w:r>
        <w:rPr>
          <w:rFonts w:ascii="Arial" w:hAnsi="Arial" w:cs="Arial"/>
          <w:color w:val="000000" w:themeColor="text1"/>
          <w:sz w:val="24"/>
          <w:szCs w:val="24"/>
        </w:rPr>
        <w:tab/>
        <w:t>7</w:t>
      </w:r>
    </w:p>
    <w:p w14:paraId="2E347DE6" w14:textId="77777777"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Removal of Suspension (Reinstatement)</w:t>
      </w:r>
      <w:r>
        <w:rPr>
          <w:rFonts w:ascii="Arial" w:hAnsi="Arial" w:cs="Arial"/>
          <w:color w:val="000000" w:themeColor="text1"/>
          <w:sz w:val="24"/>
          <w:szCs w:val="24"/>
        </w:rPr>
        <w:tab/>
        <w:t>9</w:t>
      </w:r>
    </w:p>
    <w:p w14:paraId="2ECEAA10" w14:textId="77777777"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Appeals</w:t>
      </w:r>
      <w:r>
        <w:rPr>
          <w:rFonts w:ascii="Arial" w:hAnsi="Arial" w:cs="Arial"/>
          <w:color w:val="000000" w:themeColor="text1"/>
          <w:sz w:val="24"/>
          <w:szCs w:val="24"/>
        </w:rPr>
        <w:tab/>
        <w:t>9</w:t>
      </w:r>
    </w:p>
    <w:p w14:paraId="495EE28E" w14:textId="77777777"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Roles of Parents/Guardians</w:t>
      </w:r>
      <w:r>
        <w:rPr>
          <w:rFonts w:ascii="Arial" w:hAnsi="Arial" w:cs="Arial"/>
          <w:color w:val="000000" w:themeColor="text1"/>
          <w:sz w:val="24"/>
          <w:szCs w:val="24"/>
        </w:rPr>
        <w:tab/>
        <w:t>9</w:t>
      </w:r>
    </w:p>
    <w:p w14:paraId="58264B02" w14:textId="77777777" w:rsidR="0067605F" w:rsidRPr="00D93ED6"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Code of Behaviour Acceptance Note</w:t>
      </w:r>
      <w:r>
        <w:rPr>
          <w:rFonts w:ascii="Arial" w:hAnsi="Arial" w:cs="Arial"/>
          <w:color w:val="000000" w:themeColor="text1"/>
          <w:sz w:val="24"/>
          <w:szCs w:val="24"/>
        </w:rPr>
        <w:tab/>
        <w:t>11</w:t>
      </w:r>
    </w:p>
    <w:p w14:paraId="50187B5E" w14:textId="77777777" w:rsidR="0043719A" w:rsidRDefault="0043719A">
      <w:pPr>
        <w:rPr>
          <w:rFonts w:ascii="Arial" w:hAnsi="Arial" w:cs="Arial"/>
          <w:b/>
          <w:color w:val="538135" w:themeColor="accent6" w:themeShade="BF"/>
          <w:sz w:val="28"/>
          <w:szCs w:val="28"/>
        </w:rPr>
      </w:pPr>
    </w:p>
    <w:p w14:paraId="5641B7B6" w14:textId="77777777" w:rsidR="0043719A" w:rsidRDefault="0043719A" w:rsidP="0043719A">
      <w:pPr>
        <w:ind w:right="95"/>
        <w:rPr>
          <w:rFonts w:ascii="Arial" w:hAnsi="Arial" w:cs="Arial"/>
          <w:b/>
          <w:sz w:val="24"/>
          <w:szCs w:val="24"/>
        </w:rPr>
      </w:pPr>
    </w:p>
    <w:p w14:paraId="3231B6E8" w14:textId="77777777" w:rsidR="0043719A" w:rsidRDefault="0043719A" w:rsidP="0043719A">
      <w:pPr>
        <w:ind w:right="95"/>
        <w:rPr>
          <w:rFonts w:ascii="Arial" w:hAnsi="Arial" w:cs="Arial"/>
          <w:b/>
          <w:sz w:val="24"/>
          <w:szCs w:val="24"/>
        </w:rPr>
      </w:pPr>
    </w:p>
    <w:p w14:paraId="3842AA70" w14:textId="77777777" w:rsidR="0043719A" w:rsidRPr="00A61287" w:rsidRDefault="0043719A" w:rsidP="0043719A">
      <w:pPr>
        <w:ind w:right="95"/>
        <w:rPr>
          <w:rFonts w:ascii="Arial" w:hAnsi="Arial" w:cs="Arial"/>
          <w:b/>
          <w:sz w:val="24"/>
          <w:szCs w:val="24"/>
        </w:rPr>
      </w:pPr>
    </w:p>
    <w:p w14:paraId="70916174" w14:textId="77777777" w:rsidR="006E67DF" w:rsidRDefault="006E67DF">
      <w:pPr>
        <w:rPr>
          <w:rFonts w:ascii="Arial" w:hAnsi="Arial" w:cs="Arial"/>
          <w:b/>
          <w:color w:val="538135" w:themeColor="accent6" w:themeShade="BF"/>
          <w:sz w:val="28"/>
          <w:szCs w:val="28"/>
        </w:rPr>
      </w:pPr>
    </w:p>
    <w:p w14:paraId="14548605" w14:textId="77777777" w:rsidR="0043719A" w:rsidRDefault="0043719A">
      <w:pPr>
        <w:rPr>
          <w:rFonts w:ascii="Arial" w:hAnsi="Arial" w:cs="Arial"/>
          <w:b/>
          <w:color w:val="538135" w:themeColor="accent6" w:themeShade="BF"/>
          <w:sz w:val="28"/>
          <w:szCs w:val="28"/>
        </w:rPr>
      </w:pPr>
    </w:p>
    <w:p w14:paraId="09A6306E" w14:textId="77777777" w:rsidR="0043719A" w:rsidRDefault="0043719A">
      <w:pPr>
        <w:rPr>
          <w:rFonts w:ascii="Arial" w:hAnsi="Arial" w:cs="Arial"/>
          <w:b/>
          <w:color w:val="538135" w:themeColor="accent6" w:themeShade="BF"/>
          <w:sz w:val="28"/>
          <w:szCs w:val="28"/>
        </w:rPr>
      </w:pPr>
      <w:r>
        <w:rPr>
          <w:rFonts w:ascii="Arial" w:hAnsi="Arial" w:cs="Arial"/>
          <w:b/>
          <w:color w:val="538135" w:themeColor="accent6" w:themeShade="BF"/>
          <w:sz w:val="28"/>
          <w:szCs w:val="28"/>
        </w:rPr>
        <w:br w:type="page"/>
      </w:r>
    </w:p>
    <w:p w14:paraId="479CB1CB"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lastRenderedPageBreak/>
        <w:t xml:space="preserve">School Ethos and Aims of Code of </w:t>
      </w:r>
      <w:r w:rsidR="0067605F">
        <w:rPr>
          <w:rFonts w:ascii="Arial" w:hAnsi="Arial" w:cs="Arial"/>
          <w:b/>
          <w:sz w:val="24"/>
          <w:szCs w:val="24"/>
        </w:rPr>
        <w:t>Behaviour</w:t>
      </w:r>
    </w:p>
    <w:p w14:paraId="615D9DAC"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The ethos of the school is a major factor in establishing and maintaining hi</w:t>
      </w:r>
      <w:r w:rsidR="005F3B46">
        <w:rPr>
          <w:rFonts w:ascii="Arial" w:hAnsi="Arial" w:cs="Arial"/>
          <w:sz w:val="24"/>
          <w:szCs w:val="24"/>
        </w:rPr>
        <w:t xml:space="preserve">gh standards of behaviour. This </w:t>
      </w:r>
      <w:r w:rsidRPr="00226654">
        <w:rPr>
          <w:rFonts w:ascii="Arial" w:hAnsi="Arial" w:cs="Arial"/>
          <w:sz w:val="24"/>
          <w:szCs w:val="24"/>
        </w:rPr>
        <w:t xml:space="preserve">points to the importance of a strong sense of community within the school and the existence of a high level of cooperation among teachers, ancillary staff, pupils, parents, parents' </w:t>
      </w:r>
      <w:proofErr w:type="gramStart"/>
      <w:r w:rsidRPr="00226654">
        <w:rPr>
          <w:rFonts w:ascii="Arial" w:hAnsi="Arial" w:cs="Arial"/>
          <w:sz w:val="24"/>
          <w:szCs w:val="24"/>
        </w:rPr>
        <w:t>Committee</w:t>
      </w:r>
      <w:proofErr w:type="gramEnd"/>
      <w:r w:rsidRPr="00226654">
        <w:rPr>
          <w:rFonts w:ascii="Arial" w:hAnsi="Arial" w:cs="Arial"/>
          <w:sz w:val="24"/>
          <w:szCs w:val="24"/>
        </w:rPr>
        <w:t xml:space="preserve"> and the Board of Management. This school places a great emphasis on the need to give the children every possible opportunity to develop patterns of good behaviour. The aim is to ensure that the individuality of each child is accommodated while at the same time acknowledging the right of each child to education in a relatively disruption free environment.</w:t>
      </w:r>
    </w:p>
    <w:p w14:paraId="5F76C306" w14:textId="77777777" w:rsidR="00226654" w:rsidRPr="00226654" w:rsidRDefault="00226654" w:rsidP="00226654">
      <w:pPr>
        <w:spacing w:before="4" w:after="0" w:line="360" w:lineRule="auto"/>
        <w:jc w:val="both"/>
        <w:rPr>
          <w:rFonts w:ascii="Arial" w:hAnsi="Arial" w:cs="Arial"/>
          <w:sz w:val="24"/>
          <w:szCs w:val="24"/>
        </w:rPr>
      </w:pPr>
    </w:p>
    <w:p w14:paraId="6A249A77" w14:textId="77777777" w:rsidR="00226654" w:rsidRPr="00226654" w:rsidRDefault="00226654" w:rsidP="00226654">
      <w:pPr>
        <w:spacing w:before="4" w:after="0" w:line="360" w:lineRule="auto"/>
        <w:jc w:val="both"/>
        <w:rPr>
          <w:rFonts w:ascii="Arial" w:hAnsi="Arial" w:cs="Arial"/>
          <w:sz w:val="24"/>
          <w:szCs w:val="24"/>
        </w:rPr>
      </w:pPr>
    </w:p>
    <w:p w14:paraId="1946A68B"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 xml:space="preserve">Aims of Code of </w:t>
      </w:r>
      <w:r w:rsidR="0067605F">
        <w:rPr>
          <w:rFonts w:ascii="Arial" w:hAnsi="Arial" w:cs="Arial"/>
          <w:b/>
          <w:sz w:val="24"/>
          <w:szCs w:val="24"/>
        </w:rPr>
        <w:t>Behaviour</w:t>
      </w:r>
    </w:p>
    <w:p w14:paraId="466FD7C5"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The code of discipline aims to achieve three things:</w:t>
      </w:r>
    </w:p>
    <w:p w14:paraId="4BB58006" w14:textId="77777777" w:rsidR="00226654" w:rsidRPr="00226654" w:rsidRDefault="00226654" w:rsidP="00226654">
      <w:pPr>
        <w:spacing w:before="4" w:after="0" w:line="360" w:lineRule="auto"/>
        <w:ind w:left="709"/>
        <w:jc w:val="both"/>
        <w:rPr>
          <w:rFonts w:ascii="Arial" w:hAnsi="Arial" w:cs="Arial"/>
          <w:sz w:val="24"/>
          <w:szCs w:val="24"/>
        </w:rPr>
      </w:pPr>
    </w:p>
    <w:p w14:paraId="0CFD4FC2" w14:textId="77777777" w:rsidR="00226654" w:rsidRPr="00226654" w:rsidRDefault="00226654" w:rsidP="00226654">
      <w:pPr>
        <w:numPr>
          <w:ilvl w:val="0"/>
          <w:numId w:val="39"/>
        </w:numPr>
        <w:spacing w:before="4" w:after="0" w:line="360" w:lineRule="auto"/>
        <w:ind w:left="709"/>
        <w:jc w:val="both"/>
        <w:rPr>
          <w:rFonts w:ascii="Arial" w:hAnsi="Arial" w:cs="Arial"/>
          <w:sz w:val="24"/>
          <w:szCs w:val="24"/>
        </w:rPr>
      </w:pPr>
      <w:r w:rsidRPr="00226654">
        <w:rPr>
          <w:rFonts w:ascii="Arial" w:hAnsi="Arial" w:cs="Arial"/>
          <w:sz w:val="24"/>
          <w:szCs w:val="24"/>
        </w:rPr>
        <w:t>The efficient operation of the school and structuring of in-class discipline so that there exists an efficient and stimulating learning environment.</w:t>
      </w:r>
    </w:p>
    <w:p w14:paraId="6CE97654" w14:textId="77777777" w:rsidR="00226654" w:rsidRPr="00226654" w:rsidRDefault="00226654" w:rsidP="00226654">
      <w:pPr>
        <w:numPr>
          <w:ilvl w:val="0"/>
          <w:numId w:val="39"/>
        </w:numPr>
        <w:spacing w:before="4" w:after="0" w:line="360" w:lineRule="auto"/>
        <w:ind w:left="709"/>
        <w:jc w:val="both"/>
        <w:rPr>
          <w:rFonts w:ascii="Arial" w:hAnsi="Arial" w:cs="Arial"/>
          <w:sz w:val="24"/>
          <w:szCs w:val="24"/>
        </w:rPr>
      </w:pPr>
      <w:r w:rsidRPr="00226654">
        <w:rPr>
          <w:rFonts w:ascii="Arial" w:hAnsi="Arial" w:cs="Arial"/>
          <w:sz w:val="24"/>
          <w:szCs w:val="24"/>
        </w:rPr>
        <w:t>The maintenance of good order throughout the school and respect for school environment.</w:t>
      </w:r>
    </w:p>
    <w:p w14:paraId="536D5ED7" w14:textId="77777777" w:rsidR="00226654" w:rsidRPr="00226654" w:rsidRDefault="00226654" w:rsidP="00226654">
      <w:pPr>
        <w:numPr>
          <w:ilvl w:val="0"/>
          <w:numId w:val="39"/>
        </w:numPr>
        <w:spacing w:before="4" w:after="0" w:line="360" w:lineRule="auto"/>
        <w:ind w:left="709"/>
        <w:jc w:val="both"/>
        <w:rPr>
          <w:rFonts w:ascii="Arial" w:hAnsi="Arial" w:cs="Arial"/>
          <w:sz w:val="24"/>
          <w:szCs w:val="24"/>
        </w:rPr>
      </w:pPr>
      <w:r w:rsidRPr="00226654">
        <w:rPr>
          <w:rFonts w:ascii="Arial" w:hAnsi="Arial" w:cs="Arial"/>
          <w:sz w:val="24"/>
          <w:szCs w:val="24"/>
        </w:rPr>
        <w:t xml:space="preserve">The development of self-discipline in pupils based on consideration, </w:t>
      </w:r>
      <w:proofErr w:type="gramStart"/>
      <w:r w:rsidRPr="00226654">
        <w:rPr>
          <w:rFonts w:ascii="Arial" w:hAnsi="Arial" w:cs="Arial"/>
          <w:sz w:val="24"/>
          <w:szCs w:val="24"/>
        </w:rPr>
        <w:t>respect</w:t>
      </w:r>
      <w:proofErr w:type="gramEnd"/>
      <w:r w:rsidRPr="00226654">
        <w:rPr>
          <w:rFonts w:ascii="Arial" w:hAnsi="Arial" w:cs="Arial"/>
          <w:sz w:val="24"/>
          <w:szCs w:val="24"/>
        </w:rPr>
        <w:t xml:space="preserve"> and tolerance for others.</w:t>
      </w:r>
    </w:p>
    <w:p w14:paraId="25DC2E5B" w14:textId="77777777" w:rsidR="00226654" w:rsidRPr="00226654" w:rsidRDefault="00226654" w:rsidP="00226654">
      <w:pPr>
        <w:spacing w:before="4" w:after="0" w:line="360" w:lineRule="auto"/>
        <w:ind w:left="709"/>
        <w:jc w:val="both"/>
        <w:rPr>
          <w:rFonts w:ascii="Arial" w:hAnsi="Arial" w:cs="Arial"/>
          <w:sz w:val="24"/>
          <w:szCs w:val="24"/>
        </w:rPr>
      </w:pPr>
    </w:p>
    <w:p w14:paraId="0AEB2125" w14:textId="77777777" w:rsidR="00226654" w:rsidRPr="00226654" w:rsidRDefault="00226654" w:rsidP="00226654">
      <w:pPr>
        <w:spacing w:before="4" w:after="0" w:line="360" w:lineRule="auto"/>
        <w:ind w:left="709"/>
        <w:jc w:val="both"/>
        <w:rPr>
          <w:rFonts w:ascii="Arial" w:hAnsi="Arial" w:cs="Arial"/>
          <w:sz w:val="24"/>
          <w:szCs w:val="24"/>
        </w:rPr>
      </w:pPr>
    </w:p>
    <w:p w14:paraId="796331E0"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 xml:space="preserve">Principles of </w:t>
      </w:r>
      <w:r w:rsidR="0067605F">
        <w:rPr>
          <w:rFonts w:ascii="Arial" w:hAnsi="Arial" w:cs="Arial"/>
          <w:b/>
          <w:sz w:val="24"/>
          <w:szCs w:val="24"/>
        </w:rPr>
        <w:t>Behaviour</w:t>
      </w:r>
      <w:r w:rsidRPr="00226654">
        <w:rPr>
          <w:rFonts w:ascii="Arial" w:hAnsi="Arial" w:cs="Arial"/>
          <w:b/>
          <w:sz w:val="24"/>
          <w:szCs w:val="24"/>
        </w:rPr>
        <w:t xml:space="preserve"> Policy</w:t>
      </w:r>
    </w:p>
    <w:p w14:paraId="6D7D495F"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 xml:space="preserve">If the school is to achieve a happy, secure environment in which children can develop to their full potential, it is necessary to provide a framework that promotes constructive behaviour and discourages unacceptable behaviour. The school code places a greater emphasis on rewards than on sanctions, and the ideal is that pupils will acquire the skills of self-discipline. There are times however when it may be necessary to impose sanctions in order to maintain good order, and to discourage unacceptable and/or unsociable behaviour. The school recognises the variety of differences that exist between children, and the need to accommodate these </w:t>
      </w:r>
      <w:r w:rsidRPr="00226654">
        <w:rPr>
          <w:rFonts w:ascii="Arial" w:hAnsi="Arial" w:cs="Arial"/>
          <w:sz w:val="24"/>
          <w:szCs w:val="24"/>
        </w:rPr>
        <w:lastRenderedPageBreak/>
        <w:t xml:space="preserve">differences. School rules are kept to a minimum, and are devised with regard for the health, </w:t>
      </w:r>
      <w:proofErr w:type="gramStart"/>
      <w:r w:rsidRPr="00226654">
        <w:rPr>
          <w:rFonts w:ascii="Arial" w:hAnsi="Arial" w:cs="Arial"/>
          <w:sz w:val="24"/>
          <w:szCs w:val="24"/>
        </w:rPr>
        <w:t>safety</w:t>
      </w:r>
      <w:proofErr w:type="gramEnd"/>
      <w:r w:rsidRPr="00226654">
        <w:rPr>
          <w:rFonts w:ascii="Arial" w:hAnsi="Arial" w:cs="Arial"/>
          <w:sz w:val="24"/>
          <w:szCs w:val="24"/>
        </w:rPr>
        <w:t xml:space="preserve"> and welfare of all members of the school community.</w:t>
      </w:r>
    </w:p>
    <w:p w14:paraId="7A74AA09"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School Rules</w:t>
      </w:r>
    </w:p>
    <w:p w14:paraId="68AC0418"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If a school is to function efficiently, it is necessary that rules and regulations are clearly stated and enforced consistently and wisely.</w:t>
      </w:r>
    </w:p>
    <w:p w14:paraId="2A25EB0E" w14:textId="77777777" w:rsidR="00226654" w:rsidRPr="00226654" w:rsidRDefault="00226654" w:rsidP="00226654">
      <w:pPr>
        <w:spacing w:before="4" w:after="0" w:line="360" w:lineRule="auto"/>
        <w:ind w:left="709"/>
        <w:jc w:val="both"/>
        <w:rPr>
          <w:rFonts w:ascii="Arial" w:hAnsi="Arial" w:cs="Arial"/>
          <w:sz w:val="24"/>
          <w:szCs w:val="24"/>
        </w:rPr>
      </w:pPr>
    </w:p>
    <w:p w14:paraId="0BB745DD" w14:textId="77777777"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 xml:space="preserve">Respect and Courtesy: All pupils are expected to treat staff, their fellow pupils and visitors with respect and courtesy at all </w:t>
      </w:r>
      <w:proofErr w:type="gramStart"/>
      <w:r w:rsidRPr="00226654">
        <w:rPr>
          <w:rFonts w:ascii="Arial" w:hAnsi="Arial" w:cs="Arial"/>
          <w:sz w:val="24"/>
          <w:szCs w:val="24"/>
        </w:rPr>
        <w:t>time</w:t>
      </w:r>
      <w:proofErr w:type="gramEnd"/>
      <w:r w:rsidRPr="00226654">
        <w:rPr>
          <w:rFonts w:ascii="Arial" w:hAnsi="Arial" w:cs="Arial"/>
          <w:sz w:val="24"/>
          <w:szCs w:val="24"/>
        </w:rPr>
        <w:t>. The use of foul language and any form of bullying are unacceptable.</w:t>
      </w:r>
    </w:p>
    <w:p w14:paraId="10FFF798" w14:textId="77777777"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Punctuality: The official opening time is 9.20am. Classes for infants end at 2pm. Classes for other pupils end at 3pm. No responsibility is accepted for the pupils outside of these times.</w:t>
      </w:r>
    </w:p>
    <w:p w14:paraId="46CA408F" w14:textId="77777777"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 xml:space="preserve">Absences: Parents/Guardians will notify the school, in writing, the reason for the non-attendance of their son/daughter on the day he/she returns after that absence. If a child wishes to leave school </w:t>
      </w:r>
      <w:proofErr w:type="gramStart"/>
      <w:r w:rsidRPr="00226654">
        <w:rPr>
          <w:rFonts w:ascii="Arial" w:hAnsi="Arial" w:cs="Arial"/>
          <w:sz w:val="24"/>
          <w:szCs w:val="24"/>
        </w:rPr>
        <w:t>early</w:t>
      </w:r>
      <w:proofErr w:type="gramEnd"/>
      <w:r w:rsidRPr="00226654">
        <w:rPr>
          <w:rFonts w:ascii="Arial" w:hAnsi="Arial" w:cs="Arial"/>
          <w:sz w:val="24"/>
          <w:szCs w:val="24"/>
        </w:rPr>
        <w:t xml:space="preserve"> he/she must be collected from the school building.</w:t>
      </w:r>
    </w:p>
    <w:p w14:paraId="581B8C95" w14:textId="77777777"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Illness: Any infectious illness, including head lice, should be notified to the school immediately.</w:t>
      </w:r>
    </w:p>
    <w:p w14:paraId="33ED19C7" w14:textId="77777777"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 xml:space="preserve">Personal Property: Children should have their names on their coats, all items of uniform and other personal property such as </w:t>
      </w:r>
      <w:proofErr w:type="gramStart"/>
      <w:r w:rsidRPr="00226654">
        <w:rPr>
          <w:rFonts w:ascii="Arial" w:hAnsi="Arial" w:cs="Arial"/>
          <w:sz w:val="24"/>
          <w:szCs w:val="24"/>
        </w:rPr>
        <w:t>school books</w:t>
      </w:r>
      <w:proofErr w:type="gramEnd"/>
      <w:r w:rsidRPr="00226654">
        <w:rPr>
          <w:rFonts w:ascii="Arial" w:hAnsi="Arial" w:cs="Arial"/>
          <w:sz w:val="24"/>
          <w:szCs w:val="24"/>
        </w:rPr>
        <w:t>, copies, etc.</w:t>
      </w:r>
    </w:p>
    <w:p w14:paraId="2A02C57B" w14:textId="77777777"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School Uniform: The school uniform is as follows- Bottle Green Jumper, White Shirt, School Tie, and Grey Trousers/Pinafore/Skirt. School Tracksuit is to be worn on PE days only unless other events require same.</w:t>
      </w:r>
    </w:p>
    <w:p w14:paraId="475EBF86" w14:textId="77777777"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 xml:space="preserve">School Property and the School Environment: Pupils must respect all school </w:t>
      </w:r>
      <w:proofErr w:type="gramStart"/>
      <w:r w:rsidRPr="00226654">
        <w:rPr>
          <w:rFonts w:ascii="Arial" w:hAnsi="Arial" w:cs="Arial"/>
          <w:sz w:val="24"/>
          <w:szCs w:val="24"/>
        </w:rPr>
        <w:t>property, and</w:t>
      </w:r>
      <w:proofErr w:type="gramEnd"/>
      <w:r w:rsidRPr="00226654">
        <w:rPr>
          <w:rFonts w:ascii="Arial" w:hAnsi="Arial" w:cs="Arial"/>
          <w:sz w:val="24"/>
          <w:szCs w:val="24"/>
        </w:rPr>
        <w:t xml:space="preserve"> keep the school environment clean and litter free. All wrappers etc. from children’s lunch is to be brought home by the pupils. Any uneaten lunch is also brought home.</w:t>
      </w:r>
    </w:p>
    <w:p w14:paraId="18E6483B" w14:textId="77777777"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Healthy Lunches: Healthy lunches are encouraged within the school. A list of allowed foods are in the school’s Healthy Eating policy.</w:t>
      </w:r>
    </w:p>
    <w:p w14:paraId="556DBD06" w14:textId="77777777"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Mobile Phones: Pupils are not permitted to bring mobile phones to school.</w:t>
      </w:r>
    </w:p>
    <w:p w14:paraId="6DF974DB" w14:textId="77777777"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Haircuts: Hair should be kept neat and tidy. Extreme hairstyles are not permitted.</w:t>
      </w:r>
    </w:p>
    <w:p w14:paraId="1604E20F" w14:textId="77777777" w:rsid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lastRenderedPageBreak/>
        <w:t>Piercings: Piercings are limited to one per ear. For safety reasons only stud earrings are permitted.</w:t>
      </w:r>
    </w:p>
    <w:p w14:paraId="54610D86" w14:textId="77777777" w:rsidR="001B39BF" w:rsidRPr="00226654" w:rsidRDefault="001B39BF" w:rsidP="00226654">
      <w:pPr>
        <w:numPr>
          <w:ilvl w:val="0"/>
          <w:numId w:val="40"/>
        </w:numPr>
        <w:spacing w:before="4" w:after="0" w:line="360" w:lineRule="auto"/>
        <w:ind w:left="709"/>
        <w:jc w:val="both"/>
        <w:rPr>
          <w:rFonts w:ascii="Arial" w:hAnsi="Arial" w:cs="Arial"/>
          <w:sz w:val="24"/>
          <w:szCs w:val="24"/>
        </w:rPr>
      </w:pPr>
      <w:r>
        <w:rPr>
          <w:rFonts w:ascii="Arial" w:hAnsi="Arial" w:cs="Arial"/>
          <w:sz w:val="24"/>
          <w:szCs w:val="24"/>
        </w:rPr>
        <w:t>Makeup, including nail polish and false nails, are not allowed.</w:t>
      </w:r>
    </w:p>
    <w:p w14:paraId="2A50B0BD" w14:textId="77777777" w:rsidR="00226654" w:rsidRPr="00226654" w:rsidRDefault="00226654" w:rsidP="00226654">
      <w:pPr>
        <w:spacing w:before="4" w:after="0" w:line="360" w:lineRule="auto"/>
        <w:ind w:left="709"/>
        <w:jc w:val="both"/>
        <w:rPr>
          <w:rFonts w:ascii="Arial" w:hAnsi="Arial" w:cs="Arial"/>
          <w:sz w:val="24"/>
          <w:szCs w:val="24"/>
        </w:rPr>
      </w:pPr>
    </w:p>
    <w:p w14:paraId="7498FB14"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Behaviour in Class.</w:t>
      </w:r>
    </w:p>
    <w:p w14:paraId="2BE525DA" w14:textId="77777777" w:rsidR="00226654" w:rsidRPr="00226654" w:rsidRDefault="00226654" w:rsidP="00226654">
      <w:pPr>
        <w:numPr>
          <w:ilvl w:val="0"/>
          <w:numId w:val="44"/>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Pupils must have all books and required materials.</w:t>
      </w:r>
    </w:p>
    <w:p w14:paraId="10E9F224" w14:textId="77777777" w:rsidR="00226654" w:rsidRPr="00226654" w:rsidRDefault="00226654" w:rsidP="00226654">
      <w:pPr>
        <w:numPr>
          <w:ilvl w:val="0"/>
          <w:numId w:val="44"/>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Pupils are expected to work to the best of their ability, and to present written exercises neatly.</w:t>
      </w:r>
    </w:p>
    <w:p w14:paraId="79FB0FAA" w14:textId="77777777" w:rsidR="00226654" w:rsidRPr="00226654" w:rsidRDefault="00226654" w:rsidP="00226654">
      <w:pPr>
        <w:numPr>
          <w:ilvl w:val="0"/>
          <w:numId w:val="44"/>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Pupils are expected to show respect for their classmates and to follow their teacher's instructions.</w:t>
      </w:r>
    </w:p>
    <w:p w14:paraId="2F94DCA1" w14:textId="77777777" w:rsidR="00226654" w:rsidRPr="00226654" w:rsidRDefault="00226654" w:rsidP="00226654">
      <w:pPr>
        <w:numPr>
          <w:ilvl w:val="0"/>
          <w:numId w:val="44"/>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Any behaviour that interferes with the rights of others is unacceptable.</w:t>
      </w:r>
    </w:p>
    <w:p w14:paraId="7CE0C74E" w14:textId="77777777" w:rsidR="00226654" w:rsidRPr="00226654" w:rsidRDefault="00226654" w:rsidP="00226654">
      <w:pPr>
        <w:spacing w:before="4" w:after="0" w:line="360" w:lineRule="auto"/>
        <w:jc w:val="both"/>
        <w:rPr>
          <w:rFonts w:ascii="Arial" w:hAnsi="Arial" w:cs="Arial"/>
          <w:b/>
          <w:sz w:val="24"/>
          <w:szCs w:val="24"/>
        </w:rPr>
      </w:pPr>
    </w:p>
    <w:p w14:paraId="564AEBBA"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Behaviour Out of Class.</w:t>
      </w:r>
    </w:p>
    <w:p w14:paraId="13422A18" w14:textId="77777777" w:rsidR="00226654" w:rsidRPr="00226654" w:rsidRDefault="00226654" w:rsidP="00226654">
      <w:pPr>
        <w:numPr>
          <w:ilvl w:val="0"/>
          <w:numId w:val="43"/>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Pupils must not behave in any way which endangers themselves or others.</w:t>
      </w:r>
    </w:p>
    <w:p w14:paraId="6C55A74B" w14:textId="77777777" w:rsidR="00226654" w:rsidRPr="00226654" w:rsidRDefault="00226654" w:rsidP="00226654">
      <w:pPr>
        <w:numPr>
          <w:ilvl w:val="0"/>
          <w:numId w:val="43"/>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Any instructions or directions given by the supervising teacher are to be complied with.</w:t>
      </w:r>
    </w:p>
    <w:p w14:paraId="2CFFDA83" w14:textId="77777777" w:rsidR="00226654" w:rsidRPr="00226654" w:rsidRDefault="00226654" w:rsidP="00226654">
      <w:pPr>
        <w:numPr>
          <w:ilvl w:val="0"/>
          <w:numId w:val="43"/>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 xml:space="preserve">Any form of threatening behaviour is unacceptable.  The following on-going intentional behaviours are regarded as </w:t>
      </w:r>
      <w:proofErr w:type="gramStart"/>
      <w:r w:rsidRPr="00226654">
        <w:rPr>
          <w:rFonts w:ascii="Arial" w:hAnsi="Arial" w:cs="Arial"/>
          <w:sz w:val="24"/>
          <w:szCs w:val="24"/>
        </w:rPr>
        <w:t>bullying;</w:t>
      </w:r>
      <w:proofErr w:type="gramEnd"/>
      <w:r w:rsidRPr="00226654">
        <w:rPr>
          <w:rFonts w:ascii="Arial" w:hAnsi="Arial" w:cs="Arial"/>
          <w:sz w:val="24"/>
          <w:szCs w:val="24"/>
        </w:rPr>
        <w:t xml:space="preserve"> physical or verbal aggression, damage to property, extortion, intimidation, isolation and name-calling. Pupils are encouraged to report serious and/or on-going bullying incidents. The school’s Anti-Bullying policy will deal with any bullying related matters.</w:t>
      </w:r>
    </w:p>
    <w:p w14:paraId="6E6EAD94" w14:textId="77777777" w:rsidR="00226654" w:rsidRPr="00226654" w:rsidRDefault="00226654" w:rsidP="00226654">
      <w:pPr>
        <w:spacing w:before="4" w:after="0" w:line="360" w:lineRule="auto"/>
        <w:ind w:left="709"/>
        <w:jc w:val="both"/>
        <w:rPr>
          <w:rFonts w:ascii="Arial" w:hAnsi="Arial" w:cs="Arial"/>
          <w:sz w:val="24"/>
          <w:szCs w:val="24"/>
        </w:rPr>
      </w:pPr>
    </w:p>
    <w:p w14:paraId="2705E660"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Homework</w:t>
      </w:r>
    </w:p>
    <w:p w14:paraId="2863C206" w14:textId="77777777" w:rsidR="00226654" w:rsidRPr="00226654" w:rsidRDefault="00226654" w:rsidP="00226654">
      <w:pPr>
        <w:numPr>
          <w:ilvl w:val="0"/>
          <w:numId w:val="41"/>
        </w:numPr>
        <w:spacing w:before="4" w:after="0" w:line="360" w:lineRule="auto"/>
        <w:ind w:left="709"/>
        <w:jc w:val="both"/>
        <w:rPr>
          <w:rFonts w:ascii="Arial" w:hAnsi="Arial" w:cs="Arial"/>
          <w:sz w:val="24"/>
          <w:szCs w:val="24"/>
        </w:rPr>
      </w:pPr>
      <w:r w:rsidRPr="00226654">
        <w:rPr>
          <w:rFonts w:ascii="Arial" w:hAnsi="Arial" w:cs="Arial"/>
          <w:sz w:val="24"/>
          <w:szCs w:val="24"/>
        </w:rPr>
        <w:t>It is the policy of the school to assign homework on a regular basis.  Teachers shall make every effort to match the curriculum with the aptitude of the pupils.  It follows, therefore, that homework assignments may vary from pupil to pupil.</w:t>
      </w:r>
    </w:p>
    <w:p w14:paraId="16172F28" w14:textId="77777777" w:rsidR="00226654" w:rsidRPr="00226654" w:rsidRDefault="00226654" w:rsidP="00226654">
      <w:pPr>
        <w:numPr>
          <w:ilvl w:val="0"/>
          <w:numId w:val="41"/>
        </w:numPr>
        <w:spacing w:before="4" w:after="0" w:line="360" w:lineRule="auto"/>
        <w:ind w:left="709"/>
        <w:jc w:val="both"/>
        <w:rPr>
          <w:rFonts w:ascii="Arial" w:hAnsi="Arial" w:cs="Arial"/>
          <w:sz w:val="24"/>
          <w:szCs w:val="24"/>
        </w:rPr>
      </w:pPr>
      <w:r w:rsidRPr="00226654">
        <w:rPr>
          <w:rFonts w:ascii="Arial" w:hAnsi="Arial" w:cs="Arial"/>
          <w:sz w:val="24"/>
          <w:szCs w:val="24"/>
        </w:rPr>
        <w:t>Parents are strongly encouraged to take an active interest in their child's homework.  If homework causes worry for the pupil, parents are asked to contact the teacher.</w:t>
      </w:r>
    </w:p>
    <w:p w14:paraId="1278D63E" w14:textId="77777777" w:rsidR="00226654" w:rsidRPr="00226654" w:rsidRDefault="00226654" w:rsidP="00226654">
      <w:pPr>
        <w:spacing w:before="4" w:after="0" w:line="360" w:lineRule="auto"/>
        <w:ind w:left="709"/>
        <w:jc w:val="both"/>
        <w:rPr>
          <w:rFonts w:ascii="Arial" w:hAnsi="Arial" w:cs="Arial"/>
          <w:sz w:val="24"/>
          <w:szCs w:val="24"/>
        </w:rPr>
      </w:pPr>
    </w:p>
    <w:p w14:paraId="40BFD1A7" w14:textId="77777777" w:rsidR="00226654" w:rsidRDefault="00226654">
      <w:pPr>
        <w:rPr>
          <w:rFonts w:ascii="Arial" w:hAnsi="Arial" w:cs="Arial"/>
          <w:b/>
          <w:sz w:val="24"/>
          <w:szCs w:val="24"/>
        </w:rPr>
      </w:pPr>
      <w:r>
        <w:rPr>
          <w:rFonts w:ascii="Arial" w:hAnsi="Arial" w:cs="Arial"/>
          <w:b/>
          <w:sz w:val="24"/>
          <w:szCs w:val="24"/>
        </w:rPr>
        <w:br w:type="page"/>
      </w:r>
    </w:p>
    <w:p w14:paraId="19DAD84D"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lastRenderedPageBreak/>
        <w:t>Children with Special Needs</w:t>
      </w:r>
    </w:p>
    <w:p w14:paraId="7BA8B346"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 xml:space="preserve">All children that attend St. </w:t>
      </w:r>
      <w:proofErr w:type="spellStart"/>
      <w:r w:rsidRPr="00226654">
        <w:rPr>
          <w:rFonts w:ascii="Arial" w:hAnsi="Arial" w:cs="Arial"/>
          <w:sz w:val="24"/>
          <w:szCs w:val="24"/>
        </w:rPr>
        <w:t>Senan’s</w:t>
      </w:r>
      <w:proofErr w:type="spellEnd"/>
      <w:r w:rsidRPr="00226654">
        <w:rPr>
          <w:rFonts w:ascii="Arial" w:hAnsi="Arial" w:cs="Arial"/>
          <w:sz w:val="24"/>
          <w:szCs w:val="24"/>
        </w:rPr>
        <w:t xml:space="preserve"> NS are required to co</w:t>
      </w:r>
      <w:r>
        <w:rPr>
          <w:rFonts w:ascii="Arial" w:hAnsi="Arial" w:cs="Arial"/>
          <w:sz w:val="24"/>
          <w:szCs w:val="24"/>
        </w:rPr>
        <w:t>mply with the Code of Behaviour</w:t>
      </w:r>
      <w:r w:rsidRPr="00226654">
        <w:rPr>
          <w:rFonts w:ascii="Arial" w:hAnsi="Arial" w:cs="Arial"/>
          <w:sz w:val="24"/>
          <w:szCs w:val="24"/>
        </w:rPr>
        <w:t xml:space="preserve">.  </w:t>
      </w:r>
      <w:proofErr w:type="gramStart"/>
      <w:r w:rsidRPr="00226654">
        <w:rPr>
          <w:rFonts w:ascii="Arial" w:hAnsi="Arial" w:cs="Arial"/>
          <w:sz w:val="24"/>
          <w:szCs w:val="24"/>
        </w:rPr>
        <w:t>However</w:t>
      </w:r>
      <w:proofErr w:type="gramEnd"/>
      <w:r w:rsidRPr="00226654">
        <w:rPr>
          <w:rFonts w:ascii="Arial" w:hAnsi="Arial" w:cs="Arial"/>
          <w:sz w:val="24"/>
          <w:szCs w:val="24"/>
        </w:rPr>
        <w:t xml:space="preserve"> the school recognises that children with special needs may require assistance in understanding certain rules. Teachers are informed of pupils with specific needs and specialised behaviour plans may be put in place in consultation with parents, the class teacher(s) and support teachers. The </w:t>
      </w:r>
      <w:proofErr w:type="gramStart"/>
      <w:r w:rsidRPr="00226654">
        <w:rPr>
          <w:rFonts w:ascii="Arial" w:hAnsi="Arial" w:cs="Arial"/>
          <w:sz w:val="24"/>
          <w:szCs w:val="24"/>
        </w:rPr>
        <w:t>Principal</w:t>
      </w:r>
      <w:proofErr w:type="gramEnd"/>
      <w:r w:rsidRPr="00226654">
        <w:rPr>
          <w:rFonts w:ascii="Arial" w:hAnsi="Arial" w:cs="Arial"/>
          <w:sz w:val="24"/>
          <w:szCs w:val="24"/>
        </w:rPr>
        <w:t xml:space="preserve"> will work closely with home to ensure that optimal support is given. Cognitive development along with professional advice and appropriate psychological assessments will be </w:t>
      </w:r>
      <w:proofErr w:type="gramStart"/>
      <w:r w:rsidRPr="00226654">
        <w:rPr>
          <w:rFonts w:ascii="Arial" w:hAnsi="Arial" w:cs="Arial"/>
          <w:sz w:val="24"/>
          <w:szCs w:val="24"/>
        </w:rPr>
        <w:t>taken into account</w:t>
      </w:r>
      <w:proofErr w:type="gramEnd"/>
      <w:r w:rsidRPr="00226654">
        <w:rPr>
          <w:rFonts w:ascii="Arial" w:hAnsi="Arial" w:cs="Arial"/>
          <w:sz w:val="24"/>
          <w:szCs w:val="24"/>
        </w:rPr>
        <w:t xml:space="preserve"> at all times.  </w:t>
      </w:r>
    </w:p>
    <w:p w14:paraId="11F27234" w14:textId="77777777" w:rsidR="00226654" w:rsidRPr="00226654" w:rsidRDefault="00226654" w:rsidP="00226654">
      <w:pPr>
        <w:spacing w:before="4" w:after="0" w:line="360" w:lineRule="auto"/>
        <w:jc w:val="both"/>
        <w:rPr>
          <w:rFonts w:ascii="Arial" w:hAnsi="Arial" w:cs="Arial"/>
          <w:sz w:val="24"/>
          <w:szCs w:val="24"/>
        </w:rPr>
      </w:pPr>
    </w:p>
    <w:p w14:paraId="1D13EC6A"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 xml:space="preserve">The children in the class or school may be taught strategies to assist a pupil with special needs adhere to the rules and thus provide peer support.  This will be done in a supportive and safe way, </w:t>
      </w:r>
      <w:proofErr w:type="gramStart"/>
      <w:r w:rsidRPr="00226654">
        <w:rPr>
          <w:rFonts w:ascii="Arial" w:hAnsi="Arial" w:cs="Arial"/>
          <w:sz w:val="24"/>
          <w:szCs w:val="24"/>
        </w:rPr>
        <w:t>acknowledging</w:t>
      </w:r>
      <w:proofErr w:type="gramEnd"/>
      <w:r w:rsidRPr="00226654">
        <w:rPr>
          <w:rFonts w:ascii="Arial" w:hAnsi="Arial" w:cs="Arial"/>
          <w:sz w:val="24"/>
          <w:szCs w:val="24"/>
        </w:rPr>
        <w:t xml:space="preserve"> and respecting the difference in all individuals.</w:t>
      </w:r>
    </w:p>
    <w:p w14:paraId="206168D7" w14:textId="77777777" w:rsidR="00226654" w:rsidRPr="00226654" w:rsidRDefault="00226654" w:rsidP="00226654">
      <w:pPr>
        <w:spacing w:before="4" w:after="0" w:line="360" w:lineRule="auto"/>
        <w:jc w:val="both"/>
        <w:rPr>
          <w:rFonts w:ascii="Arial" w:hAnsi="Arial" w:cs="Arial"/>
          <w:b/>
          <w:sz w:val="24"/>
          <w:szCs w:val="24"/>
        </w:rPr>
      </w:pPr>
    </w:p>
    <w:p w14:paraId="53FFBAC6"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Strategies</w:t>
      </w:r>
    </w:p>
    <w:p w14:paraId="14AD2063"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color w:val="000000"/>
          <w:sz w:val="24"/>
          <w:szCs w:val="24"/>
        </w:rPr>
        <w:t xml:space="preserve">Children will be encouraged, </w:t>
      </w:r>
      <w:proofErr w:type="gramStart"/>
      <w:r w:rsidRPr="00226654">
        <w:rPr>
          <w:rFonts w:ascii="Arial" w:hAnsi="Arial" w:cs="Arial"/>
          <w:color w:val="000000"/>
          <w:sz w:val="24"/>
          <w:szCs w:val="24"/>
        </w:rPr>
        <w:t>praised</w:t>
      </w:r>
      <w:proofErr w:type="gramEnd"/>
      <w:r w:rsidRPr="00226654">
        <w:rPr>
          <w:rFonts w:ascii="Arial" w:hAnsi="Arial" w:cs="Arial"/>
          <w:color w:val="000000"/>
          <w:sz w:val="24"/>
          <w:szCs w:val="24"/>
        </w:rPr>
        <w:t xml:space="preserve"> and listened to by adults in the school. Praise is earned by the maintenance of good standards as well as by particularly noteworthy personal achievements. Rates of praise for behaviour should be as high as for work.</w:t>
      </w:r>
    </w:p>
    <w:p w14:paraId="50C0435D" w14:textId="77777777" w:rsidR="00226654" w:rsidRPr="00226654" w:rsidRDefault="00226654" w:rsidP="00226654">
      <w:pPr>
        <w:spacing w:before="4" w:after="0" w:line="360" w:lineRule="auto"/>
        <w:jc w:val="both"/>
        <w:rPr>
          <w:rFonts w:ascii="Arial" w:hAnsi="Arial" w:cs="Arial"/>
          <w:color w:val="000000"/>
          <w:sz w:val="24"/>
          <w:szCs w:val="24"/>
        </w:rPr>
      </w:pPr>
      <w:r w:rsidRPr="00226654">
        <w:rPr>
          <w:rFonts w:ascii="Arial" w:hAnsi="Arial" w:cs="Arial"/>
          <w:color w:val="000000"/>
          <w:sz w:val="24"/>
          <w:szCs w:val="24"/>
        </w:rPr>
        <w:t>The following are some samples of how praise might be given:</w:t>
      </w:r>
    </w:p>
    <w:p w14:paraId="7AE538F9" w14:textId="77777777"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A quiet word or gesture to show approval</w:t>
      </w:r>
    </w:p>
    <w:p w14:paraId="46C7A1C4" w14:textId="77777777"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A comment in a pupil’s copy or homework journal</w:t>
      </w:r>
    </w:p>
    <w:p w14:paraId="7395B909" w14:textId="77777777"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 xml:space="preserve">A visit to another member of Staff or to the </w:t>
      </w:r>
      <w:proofErr w:type="gramStart"/>
      <w:r w:rsidRPr="00226654">
        <w:rPr>
          <w:rFonts w:ascii="Arial" w:hAnsi="Arial" w:cs="Arial"/>
          <w:color w:val="000000"/>
          <w:sz w:val="24"/>
          <w:szCs w:val="24"/>
        </w:rPr>
        <w:t>Principal</w:t>
      </w:r>
      <w:proofErr w:type="gramEnd"/>
      <w:r w:rsidRPr="00226654">
        <w:rPr>
          <w:rFonts w:ascii="Arial" w:hAnsi="Arial" w:cs="Arial"/>
          <w:color w:val="000000"/>
          <w:sz w:val="24"/>
          <w:szCs w:val="24"/>
        </w:rPr>
        <w:t xml:space="preserve"> for commendation</w:t>
      </w:r>
    </w:p>
    <w:p w14:paraId="51E8907F" w14:textId="77777777"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A word of praise in front of a group or class</w:t>
      </w:r>
    </w:p>
    <w:p w14:paraId="61FC2649" w14:textId="77777777"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Delegating some special responsibility or privilege</w:t>
      </w:r>
    </w:p>
    <w:p w14:paraId="2155A9AB" w14:textId="77777777"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A mention to parent, written or verbal communication</w:t>
      </w:r>
    </w:p>
    <w:p w14:paraId="6E5AD538" w14:textId="77777777" w:rsidR="00226654" w:rsidRPr="00226654" w:rsidRDefault="00226654" w:rsidP="00226654">
      <w:pPr>
        <w:spacing w:before="4" w:after="0" w:line="360" w:lineRule="auto"/>
        <w:ind w:left="567"/>
        <w:jc w:val="both"/>
        <w:rPr>
          <w:rFonts w:ascii="Arial" w:hAnsi="Arial" w:cs="Arial"/>
          <w:color w:val="000000"/>
          <w:sz w:val="24"/>
          <w:szCs w:val="24"/>
        </w:rPr>
      </w:pPr>
    </w:p>
    <w:p w14:paraId="2DB2A5DA" w14:textId="77777777" w:rsidR="00226654" w:rsidRPr="00226654" w:rsidRDefault="00226654" w:rsidP="00226654">
      <w:pPr>
        <w:spacing w:before="4" w:after="0" w:line="360" w:lineRule="auto"/>
        <w:jc w:val="both"/>
        <w:rPr>
          <w:rFonts w:ascii="Arial" w:hAnsi="Arial" w:cs="Arial"/>
          <w:color w:val="000000"/>
          <w:sz w:val="24"/>
          <w:szCs w:val="24"/>
        </w:rPr>
      </w:pPr>
      <w:r w:rsidRPr="00226654">
        <w:rPr>
          <w:rFonts w:ascii="Arial" w:hAnsi="Arial" w:cs="Arial"/>
          <w:color w:val="000000"/>
          <w:sz w:val="24"/>
          <w:szCs w:val="24"/>
        </w:rPr>
        <w:t xml:space="preserve">Field trips and school tours will be reserved for those who have consistently strived to behave well.  </w:t>
      </w:r>
    </w:p>
    <w:p w14:paraId="3991743D" w14:textId="77777777" w:rsidR="00226654" w:rsidRPr="00226654" w:rsidRDefault="00226654" w:rsidP="00226654">
      <w:pPr>
        <w:spacing w:before="4" w:after="0" w:line="360" w:lineRule="auto"/>
        <w:jc w:val="both"/>
        <w:rPr>
          <w:rFonts w:ascii="Arial" w:hAnsi="Arial" w:cs="Arial"/>
          <w:color w:val="000000"/>
          <w:sz w:val="24"/>
          <w:szCs w:val="24"/>
        </w:rPr>
      </w:pPr>
    </w:p>
    <w:p w14:paraId="1C250C0C" w14:textId="77777777" w:rsidR="00226654" w:rsidRDefault="00226654">
      <w:pPr>
        <w:rPr>
          <w:rFonts w:ascii="Arial" w:hAnsi="Arial" w:cs="Arial"/>
          <w:b/>
          <w:sz w:val="24"/>
          <w:szCs w:val="24"/>
        </w:rPr>
      </w:pPr>
      <w:r>
        <w:rPr>
          <w:rFonts w:ascii="Arial" w:hAnsi="Arial" w:cs="Arial"/>
          <w:b/>
          <w:sz w:val="24"/>
          <w:szCs w:val="24"/>
        </w:rPr>
        <w:br w:type="page"/>
      </w:r>
    </w:p>
    <w:p w14:paraId="544BF190"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lastRenderedPageBreak/>
        <w:t>Sanctions.</w:t>
      </w:r>
    </w:p>
    <w:p w14:paraId="007F0CEA"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The aim of any sanction is to prevent the behaviour occurring again and if necessary to help the pupils devise strategies to achieve this.</w:t>
      </w:r>
    </w:p>
    <w:p w14:paraId="251F1A31" w14:textId="77777777" w:rsidR="00226654" w:rsidRPr="00226654" w:rsidRDefault="00226654" w:rsidP="00226654">
      <w:pPr>
        <w:spacing w:before="4" w:after="0" w:line="360" w:lineRule="auto"/>
        <w:jc w:val="both"/>
        <w:rPr>
          <w:rFonts w:ascii="Arial" w:hAnsi="Arial" w:cs="Arial"/>
          <w:b/>
          <w:sz w:val="24"/>
          <w:szCs w:val="24"/>
        </w:rPr>
      </w:pPr>
    </w:p>
    <w:p w14:paraId="353C9196" w14:textId="77777777" w:rsidR="00226654" w:rsidRPr="00226654" w:rsidRDefault="00226654" w:rsidP="00226654">
      <w:pPr>
        <w:spacing w:before="4" w:after="0" w:line="360" w:lineRule="auto"/>
        <w:rPr>
          <w:rFonts w:ascii="Arial" w:hAnsi="Arial" w:cs="Arial"/>
          <w:sz w:val="24"/>
          <w:szCs w:val="24"/>
        </w:rPr>
      </w:pPr>
      <w:r w:rsidRPr="00226654">
        <w:rPr>
          <w:rFonts w:ascii="Arial" w:hAnsi="Arial" w:cs="Arial"/>
          <w:sz w:val="24"/>
          <w:szCs w:val="24"/>
        </w:rPr>
        <w:t>The use of sanctions will be characterised by certain features, such as:</w:t>
      </w:r>
    </w:p>
    <w:p w14:paraId="6FA9E6EB" w14:textId="77777777" w:rsidR="00226654" w:rsidRPr="00226654" w:rsidRDefault="00226654" w:rsidP="00226654">
      <w:pPr>
        <w:pStyle w:val="msonospacing0"/>
        <w:numPr>
          <w:ilvl w:val="0"/>
          <w:numId w:val="46"/>
        </w:numPr>
        <w:spacing w:before="4" w:beforeAutospacing="0" w:after="0" w:afterAutospacing="0" w:line="360" w:lineRule="auto"/>
        <w:jc w:val="both"/>
        <w:rPr>
          <w:rFonts w:ascii="Arial" w:hAnsi="Arial" w:cs="Arial"/>
        </w:rPr>
      </w:pPr>
      <w:r w:rsidRPr="00226654">
        <w:rPr>
          <w:rFonts w:ascii="Arial" w:hAnsi="Arial" w:cs="Arial"/>
        </w:rPr>
        <w:t>It must be clear why the sanction is being applied</w:t>
      </w:r>
    </w:p>
    <w:p w14:paraId="640CA923" w14:textId="77777777" w:rsidR="00226654" w:rsidRPr="00226654" w:rsidRDefault="00226654" w:rsidP="00226654">
      <w:pPr>
        <w:pStyle w:val="msonospacing0"/>
        <w:numPr>
          <w:ilvl w:val="0"/>
          <w:numId w:val="46"/>
        </w:numPr>
        <w:spacing w:before="4" w:beforeAutospacing="0" w:after="0" w:afterAutospacing="0" w:line="360" w:lineRule="auto"/>
        <w:jc w:val="both"/>
        <w:rPr>
          <w:rFonts w:ascii="Arial" w:hAnsi="Arial" w:cs="Arial"/>
        </w:rPr>
      </w:pPr>
      <w:r w:rsidRPr="00226654">
        <w:rPr>
          <w:rFonts w:ascii="Arial" w:hAnsi="Arial" w:cs="Arial"/>
        </w:rPr>
        <w:t xml:space="preserve">The consequence must relate as closely as possible to the </w:t>
      </w:r>
      <w:r w:rsidRPr="00226654">
        <w:rPr>
          <w:rFonts w:ascii="Arial" w:hAnsi="Arial" w:cs="Arial"/>
          <w:lang w:val="en-GB"/>
        </w:rPr>
        <w:t>behaviour</w:t>
      </w:r>
    </w:p>
    <w:p w14:paraId="54C18B31" w14:textId="77777777" w:rsidR="00226654" w:rsidRPr="00226654" w:rsidRDefault="00226654" w:rsidP="00226654">
      <w:pPr>
        <w:pStyle w:val="msonospacing0"/>
        <w:numPr>
          <w:ilvl w:val="0"/>
          <w:numId w:val="46"/>
        </w:numPr>
        <w:spacing w:before="4" w:beforeAutospacing="0" w:after="0" w:afterAutospacing="0" w:line="360" w:lineRule="auto"/>
        <w:jc w:val="both"/>
        <w:rPr>
          <w:rFonts w:ascii="Arial" w:hAnsi="Arial" w:cs="Arial"/>
        </w:rPr>
      </w:pPr>
      <w:r w:rsidRPr="00226654">
        <w:rPr>
          <w:rFonts w:ascii="Arial" w:hAnsi="Arial" w:cs="Arial"/>
        </w:rPr>
        <w:t xml:space="preserve">It must be made clear what changes in </w:t>
      </w:r>
      <w:r w:rsidRPr="00226654">
        <w:rPr>
          <w:rFonts w:ascii="Arial" w:hAnsi="Arial" w:cs="Arial"/>
          <w:lang w:val="en-GB"/>
        </w:rPr>
        <w:t>behaviour</w:t>
      </w:r>
      <w:r w:rsidRPr="00226654">
        <w:rPr>
          <w:rFonts w:ascii="Arial" w:hAnsi="Arial" w:cs="Arial"/>
        </w:rPr>
        <w:t xml:space="preserve"> are required to avoid future sanctions</w:t>
      </w:r>
    </w:p>
    <w:p w14:paraId="2005AAB9" w14:textId="77777777" w:rsidR="00226654" w:rsidRPr="00226654" w:rsidRDefault="00226654" w:rsidP="00226654">
      <w:pPr>
        <w:pStyle w:val="msonospacing0"/>
        <w:numPr>
          <w:ilvl w:val="0"/>
          <w:numId w:val="46"/>
        </w:numPr>
        <w:spacing w:before="4" w:beforeAutospacing="0" w:after="0" w:afterAutospacing="0" w:line="360" w:lineRule="auto"/>
        <w:jc w:val="both"/>
        <w:rPr>
          <w:rFonts w:ascii="Arial" w:hAnsi="Arial" w:cs="Arial"/>
        </w:rPr>
      </w:pPr>
      <w:r w:rsidRPr="00226654">
        <w:rPr>
          <w:rFonts w:ascii="Arial" w:hAnsi="Arial" w:cs="Arial"/>
        </w:rPr>
        <w:t>There should be a clear distinction between minor and major offences</w:t>
      </w:r>
    </w:p>
    <w:p w14:paraId="14733F78" w14:textId="77777777" w:rsidR="00226654" w:rsidRPr="00226654" w:rsidRDefault="00226654" w:rsidP="00226654">
      <w:pPr>
        <w:pStyle w:val="msonospacing0"/>
        <w:numPr>
          <w:ilvl w:val="0"/>
          <w:numId w:val="46"/>
        </w:numPr>
        <w:spacing w:before="4" w:beforeAutospacing="0" w:after="0" w:afterAutospacing="0" w:line="360" w:lineRule="auto"/>
        <w:jc w:val="both"/>
        <w:rPr>
          <w:rFonts w:ascii="Arial" w:hAnsi="Arial" w:cs="Arial"/>
        </w:rPr>
      </w:pPr>
      <w:r w:rsidRPr="00226654">
        <w:rPr>
          <w:rFonts w:ascii="Arial" w:hAnsi="Arial" w:cs="Arial"/>
        </w:rPr>
        <w:t xml:space="preserve">It should be the </w:t>
      </w:r>
      <w:r w:rsidRPr="00226654">
        <w:rPr>
          <w:rFonts w:ascii="Arial" w:hAnsi="Arial" w:cs="Arial"/>
          <w:lang w:val="en-GB"/>
        </w:rPr>
        <w:t>behaviour</w:t>
      </w:r>
      <w:r w:rsidRPr="00226654">
        <w:rPr>
          <w:rFonts w:ascii="Arial" w:hAnsi="Arial" w:cs="Arial"/>
        </w:rPr>
        <w:t xml:space="preserve"> rather than the person that is the focus</w:t>
      </w:r>
    </w:p>
    <w:p w14:paraId="2456A447" w14:textId="77777777" w:rsidR="00226654" w:rsidRPr="00226654" w:rsidRDefault="00226654" w:rsidP="00226654">
      <w:pPr>
        <w:spacing w:before="4" w:after="0" w:line="360" w:lineRule="auto"/>
        <w:jc w:val="both"/>
        <w:rPr>
          <w:rFonts w:ascii="Arial" w:hAnsi="Arial" w:cs="Arial"/>
          <w:b/>
          <w:sz w:val="24"/>
          <w:szCs w:val="24"/>
        </w:rPr>
      </w:pPr>
    </w:p>
    <w:p w14:paraId="2AE90EC9"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 xml:space="preserve">May include some or </w:t>
      </w:r>
      <w:proofErr w:type="gramStart"/>
      <w:r w:rsidRPr="00226654">
        <w:rPr>
          <w:rFonts w:ascii="Arial" w:hAnsi="Arial" w:cs="Arial"/>
          <w:sz w:val="24"/>
          <w:szCs w:val="24"/>
        </w:rPr>
        <w:t>all of</w:t>
      </w:r>
      <w:proofErr w:type="gramEnd"/>
      <w:r w:rsidRPr="00226654">
        <w:rPr>
          <w:rFonts w:ascii="Arial" w:hAnsi="Arial" w:cs="Arial"/>
          <w:sz w:val="24"/>
          <w:szCs w:val="24"/>
        </w:rPr>
        <w:t xml:space="preserve"> the following:</w:t>
      </w:r>
    </w:p>
    <w:p w14:paraId="49E90A70"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Encouragement/Rewards for good Behaviour.</w:t>
      </w:r>
    </w:p>
    <w:p w14:paraId="0C42473A"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Reasoning with pupil.</w:t>
      </w:r>
    </w:p>
    <w:p w14:paraId="65B33C0F"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Reprimand (including advice on how to improve)</w:t>
      </w:r>
    </w:p>
    <w:p w14:paraId="2813E9F0"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Rearrangement of class seating.</w:t>
      </w:r>
    </w:p>
    <w:p w14:paraId="1F02518A"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 xml:space="preserve">Temporary separation from peers, </w:t>
      </w:r>
      <w:proofErr w:type="gramStart"/>
      <w:r w:rsidRPr="00226654">
        <w:rPr>
          <w:rFonts w:ascii="Arial" w:hAnsi="Arial" w:cs="Arial"/>
          <w:sz w:val="24"/>
          <w:szCs w:val="24"/>
        </w:rPr>
        <w:t>friends</w:t>
      </w:r>
      <w:proofErr w:type="gramEnd"/>
      <w:r w:rsidRPr="00226654">
        <w:rPr>
          <w:rFonts w:ascii="Arial" w:hAnsi="Arial" w:cs="Arial"/>
          <w:sz w:val="24"/>
          <w:szCs w:val="24"/>
        </w:rPr>
        <w:t xml:space="preserve"> and others.</w:t>
      </w:r>
    </w:p>
    <w:p w14:paraId="36FEDB33"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Loss of extra privileges.</w:t>
      </w:r>
    </w:p>
    <w:p w14:paraId="6A2BF29D"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Prescribing extra work.</w:t>
      </w:r>
    </w:p>
    <w:p w14:paraId="33076EFE"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Detention during breaks.</w:t>
      </w:r>
    </w:p>
    <w:p w14:paraId="3F39C6B6"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Referral to Principal.</w:t>
      </w:r>
    </w:p>
    <w:p w14:paraId="2689160D"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Communication with parents.</w:t>
      </w:r>
    </w:p>
    <w:p w14:paraId="741FB3B5" w14:textId="77777777"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Persistent instances of serious misbehaviour or gross misbehaviour will lead to the Board of Management being notified and suspension will be considered</w:t>
      </w:r>
    </w:p>
    <w:p w14:paraId="7F3E0F6D" w14:textId="77777777" w:rsidR="00226654" w:rsidRPr="00226654" w:rsidRDefault="00226654" w:rsidP="00226654">
      <w:pPr>
        <w:spacing w:before="4" w:after="0" w:line="360" w:lineRule="auto"/>
        <w:ind w:left="709"/>
        <w:jc w:val="both"/>
        <w:rPr>
          <w:rFonts w:ascii="Arial" w:hAnsi="Arial" w:cs="Arial"/>
          <w:sz w:val="24"/>
          <w:szCs w:val="24"/>
        </w:rPr>
      </w:pPr>
    </w:p>
    <w:p w14:paraId="0AE2BF5D" w14:textId="77777777" w:rsidR="00226654" w:rsidRPr="00226654" w:rsidRDefault="00226654" w:rsidP="00226654">
      <w:pPr>
        <w:pStyle w:val="msolistparagraphcxsplast"/>
        <w:spacing w:before="4" w:beforeAutospacing="0" w:after="0" w:afterAutospacing="0" w:line="360" w:lineRule="auto"/>
        <w:jc w:val="both"/>
        <w:rPr>
          <w:rFonts w:ascii="Arial" w:hAnsi="Arial" w:cs="Arial"/>
          <w:b/>
        </w:rPr>
      </w:pPr>
    </w:p>
    <w:p w14:paraId="37D40284"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Suspension and Expulsion</w:t>
      </w:r>
    </w:p>
    <w:p w14:paraId="5B71507A"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 xml:space="preserve">Before serious sanctions such as suspension or expulsion are used, the normal channels of communication between school and parents will be utilised. Communication with parents may be verbal or by letter </w:t>
      </w:r>
      <w:r w:rsidRPr="00226654">
        <w:rPr>
          <w:rFonts w:ascii="Arial" w:hAnsi="Arial" w:cs="Arial"/>
          <w:bCs/>
          <w:sz w:val="24"/>
          <w:szCs w:val="24"/>
        </w:rPr>
        <w:t>d</w:t>
      </w:r>
      <w:r w:rsidRPr="00226654">
        <w:rPr>
          <w:rFonts w:ascii="Arial" w:hAnsi="Arial" w:cs="Arial"/>
          <w:sz w:val="24"/>
          <w:szCs w:val="24"/>
        </w:rPr>
        <w:t>epending on the circumstances.</w:t>
      </w:r>
    </w:p>
    <w:p w14:paraId="25293FF3" w14:textId="77777777" w:rsidR="00226654" w:rsidRPr="00226654" w:rsidRDefault="00226654" w:rsidP="00226654">
      <w:pPr>
        <w:spacing w:before="4" w:after="0" w:line="360" w:lineRule="auto"/>
        <w:jc w:val="both"/>
        <w:rPr>
          <w:rFonts w:ascii="Arial" w:hAnsi="Arial" w:cs="Arial"/>
          <w:sz w:val="24"/>
          <w:szCs w:val="24"/>
        </w:rPr>
      </w:pPr>
    </w:p>
    <w:p w14:paraId="3A8708C5"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 xml:space="preserve">In the case of a very serious breach of discipline the </w:t>
      </w:r>
      <w:proofErr w:type="gramStart"/>
      <w:r w:rsidRPr="00226654">
        <w:rPr>
          <w:rFonts w:ascii="Arial" w:hAnsi="Arial" w:cs="Arial"/>
          <w:sz w:val="24"/>
          <w:szCs w:val="24"/>
        </w:rPr>
        <w:t>Principal</w:t>
      </w:r>
      <w:proofErr w:type="gramEnd"/>
      <w:r w:rsidRPr="00226654">
        <w:rPr>
          <w:rFonts w:ascii="Arial" w:hAnsi="Arial" w:cs="Arial"/>
          <w:sz w:val="24"/>
          <w:szCs w:val="24"/>
        </w:rPr>
        <w:t xml:space="preserve"> will first notify the parent(s) and invite them to come to the school to discuss their child’s case.  If the matter is not resolved, the Chairperson is </w:t>
      </w:r>
      <w:proofErr w:type="gramStart"/>
      <w:r w:rsidRPr="00226654">
        <w:rPr>
          <w:rFonts w:ascii="Arial" w:hAnsi="Arial" w:cs="Arial"/>
          <w:sz w:val="24"/>
          <w:szCs w:val="24"/>
        </w:rPr>
        <w:t>notified</w:t>
      </w:r>
      <w:proofErr w:type="gramEnd"/>
      <w:r w:rsidRPr="00226654">
        <w:rPr>
          <w:rFonts w:ascii="Arial" w:hAnsi="Arial" w:cs="Arial"/>
          <w:sz w:val="24"/>
          <w:szCs w:val="24"/>
        </w:rPr>
        <w:t xml:space="preserve"> and the Chairperson/Principal will sanction immediate suspension in line with the Rules for National Schools and the Education Welfare Act.</w:t>
      </w:r>
    </w:p>
    <w:p w14:paraId="69684FF2" w14:textId="77777777" w:rsidR="00226654" w:rsidRPr="00226654" w:rsidRDefault="00226654" w:rsidP="00226654">
      <w:pPr>
        <w:spacing w:before="4" w:after="0" w:line="360" w:lineRule="auto"/>
        <w:jc w:val="both"/>
        <w:rPr>
          <w:rFonts w:ascii="Arial" w:hAnsi="Arial" w:cs="Arial"/>
          <w:sz w:val="24"/>
          <w:szCs w:val="24"/>
        </w:rPr>
      </w:pPr>
    </w:p>
    <w:p w14:paraId="61CFE3B5" w14:textId="77777777" w:rsidR="00226654" w:rsidRPr="00226654" w:rsidRDefault="00226654" w:rsidP="00226654">
      <w:pPr>
        <w:autoSpaceDE w:val="0"/>
        <w:autoSpaceDN w:val="0"/>
        <w:adjustRightInd w:val="0"/>
        <w:spacing w:before="4" w:after="0" w:line="360" w:lineRule="auto"/>
        <w:rPr>
          <w:rFonts w:ascii="Arial" w:hAnsi="Arial" w:cs="Arial"/>
          <w:sz w:val="24"/>
          <w:szCs w:val="24"/>
          <w:lang w:eastAsia="en-IE"/>
        </w:rPr>
      </w:pPr>
      <w:r w:rsidRPr="00226654">
        <w:rPr>
          <w:rFonts w:ascii="Arial" w:hAnsi="Arial" w:cs="Arial"/>
          <w:sz w:val="24"/>
          <w:szCs w:val="24"/>
          <w:lang w:eastAsia="en-IE"/>
        </w:rPr>
        <w:t xml:space="preserve">Where it is necessary to ensure that order and discipline are maintained and to secure the health and safety of pupils and teachers, the Board has deferred responsibility to the </w:t>
      </w:r>
      <w:proofErr w:type="gramStart"/>
      <w:r w:rsidRPr="00226654">
        <w:rPr>
          <w:rFonts w:ascii="Arial" w:hAnsi="Arial" w:cs="Arial"/>
          <w:sz w:val="24"/>
          <w:szCs w:val="24"/>
          <w:lang w:eastAsia="en-IE"/>
        </w:rPr>
        <w:t>Principal</w:t>
      </w:r>
      <w:proofErr w:type="gramEnd"/>
      <w:r w:rsidRPr="00226654">
        <w:rPr>
          <w:rFonts w:ascii="Arial" w:hAnsi="Arial" w:cs="Arial"/>
          <w:sz w:val="24"/>
          <w:szCs w:val="24"/>
          <w:lang w:eastAsia="en-IE"/>
        </w:rPr>
        <w:t xml:space="preserve"> to sanction an immediate suspension for a period not exceeding three school days. Any period of suspension in excess of three days will require the formal approval of the Board of Management</w:t>
      </w:r>
    </w:p>
    <w:p w14:paraId="7F5F8D10" w14:textId="77777777" w:rsidR="00226654" w:rsidRPr="00226654" w:rsidRDefault="00226654" w:rsidP="00226654">
      <w:pPr>
        <w:autoSpaceDE w:val="0"/>
        <w:autoSpaceDN w:val="0"/>
        <w:adjustRightInd w:val="0"/>
        <w:spacing w:before="4" w:after="0" w:line="360" w:lineRule="auto"/>
        <w:rPr>
          <w:rFonts w:ascii="Arial" w:hAnsi="Arial" w:cs="Arial"/>
          <w:sz w:val="24"/>
          <w:szCs w:val="24"/>
          <w:lang w:eastAsia="en-IE"/>
        </w:rPr>
      </w:pPr>
    </w:p>
    <w:p w14:paraId="0FB397C0" w14:textId="77777777" w:rsidR="00226654" w:rsidRPr="00226654" w:rsidRDefault="00226654" w:rsidP="00226654">
      <w:pPr>
        <w:autoSpaceDE w:val="0"/>
        <w:autoSpaceDN w:val="0"/>
        <w:adjustRightInd w:val="0"/>
        <w:spacing w:before="4" w:after="0" w:line="360" w:lineRule="auto"/>
        <w:rPr>
          <w:rFonts w:ascii="Arial" w:hAnsi="Arial" w:cs="Arial"/>
          <w:sz w:val="24"/>
          <w:szCs w:val="24"/>
          <w:lang w:eastAsia="en-IE"/>
        </w:rPr>
      </w:pPr>
      <w:r w:rsidRPr="00226654">
        <w:rPr>
          <w:rFonts w:ascii="Arial" w:hAnsi="Arial" w:cs="Arial"/>
          <w:sz w:val="24"/>
          <w:szCs w:val="24"/>
          <w:lang w:eastAsia="en-IE"/>
        </w:rPr>
        <w:t xml:space="preserve">Prior to suspension, where possible, the </w:t>
      </w:r>
      <w:proofErr w:type="gramStart"/>
      <w:r w:rsidRPr="00226654">
        <w:rPr>
          <w:rFonts w:ascii="Arial" w:hAnsi="Arial" w:cs="Arial"/>
          <w:sz w:val="24"/>
          <w:szCs w:val="24"/>
          <w:lang w:eastAsia="en-IE"/>
        </w:rPr>
        <w:t>Principal</w:t>
      </w:r>
      <w:proofErr w:type="gramEnd"/>
      <w:r w:rsidRPr="00226654">
        <w:rPr>
          <w:rFonts w:ascii="Arial" w:hAnsi="Arial" w:cs="Arial"/>
          <w:sz w:val="24"/>
          <w:szCs w:val="24"/>
          <w:lang w:eastAsia="en-IE"/>
        </w:rPr>
        <w:t xml:space="preserve">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w:t>
      </w:r>
    </w:p>
    <w:p w14:paraId="77D15AD1" w14:textId="77777777" w:rsidR="00226654" w:rsidRPr="00226654" w:rsidRDefault="00226654" w:rsidP="00226654">
      <w:pPr>
        <w:spacing w:before="4" w:after="0" w:line="360" w:lineRule="auto"/>
        <w:jc w:val="both"/>
        <w:rPr>
          <w:rFonts w:ascii="Arial" w:hAnsi="Arial" w:cs="Arial"/>
          <w:sz w:val="24"/>
          <w:szCs w:val="24"/>
        </w:rPr>
      </w:pPr>
    </w:p>
    <w:p w14:paraId="3595FB5D"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Expulsion may be considered in an extreme case, in accordance with the Rules for National Schools and the Education Welfare Act.  Before suspending or expelling a pupil, the Board shall notify the Local Welfare Education Officer in writing in accordance with the Education Welfare Act.</w:t>
      </w:r>
    </w:p>
    <w:p w14:paraId="55D8E6F1" w14:textId="77777777" w:rsidR="00226654" w:rsidRPr="00226654" w:rsidRDefault="00226654" w:rsidP="00226654">
      <w:pPr>
        <w:pStyle w:val="msolistparagraphcxsplast"/>
        <w:spacing w:before="4" w:beforeAutospacing="0" w:after="0" w:afterAutospacing="0" w:line="360" w:lineRule="auto"/>
        <w:jc w:val="both"/>
        <w:rPr>
          <w:rFonts w:ascii="Arial" w:hAnsi="Arial" w:cs="Arial"/>
        </w:rPr>
      </w:pPr>
    </w:p>
    <w:p w14:paraId="7D208250" w14:textId="77777777" w:rsidR="00226654" w:rsidRPr="00226654" w:rsidRDefault="00226654" w:rsidP="00226654">
      <w:pPr>
        <w:autoSpaceDE w:val="0"/>
        <w:autoSpaceDN w:val="0"/>
        <w:adjustRightInd w:val="0"/>
        <w:spacing w:before="4" w:after="0" w:line="360" w:lineRule="auto"/>
        <w:rPr>
          <w:rFonts w:ascii="Arial" w:hAnsi="Arial" w:cs="Arial"/>
          <w:sz w:val="24"/>
          <w:szCs w:val="24"/>
        </w:rPr>
      </w:pPr>
      <w:r w:rsidRPr="00226654">
        <w:rPr>
          <w:rFonts w:ascii="Arial" w:hAnsi="Arial" w:cs="Arial"/>
          <w:sz w:val="24"/>
          <w:szCs w:val="24"/>
          <w:lang w:eastAsia="en-IE"/>
        </w:rPr>
        <w:t xml:space="preserve">When a student is suspended, the parents/guardians will be requested to remove the student from the school. The </w:t>
      </w:r>
      <w:proofErr w:type="gramStart"/>
      <w:r w:rsidRPr="00226654">
        <w:rPr>
          <w:rFonts w:ascii="Arial" w:hAnsi="Arial" w:cs="Arial"/>
          <w:sz w:val="24"/>
          <w:szCs w:val="24"/>
          <w:lang w:eastAsia="en-IE"/>
        </w:rPr>
        <w:t>Principal</w:t>
      </w:r>
      <w:proofErr w:type="gramEnd"/>
      <w:r w:rsidRPr="00226654">
        <w:rPr>
          <w:rFonts w:ascii="Arial" w:hAnsi="Arial" w:cs="Arial"/>
          <w:sz w:val="24"/>
          <w:szCs w:val="24"/>
          <w:lang w:eastAsia="en-IE"/>
        </w:rPr>
        <w:t xml:space="preserve"> will meet with the parents to outline the decision to implement the suspension and will present the parents with a written statement of the terms, duration and date of the termination of the suspension.</w:t>
      </w:r>
    </w:p>
    <w:p w14:paraId="6334444D" w14:textId="77777777" w:rsidR="00226654" w:rsidRPr="00226654" w:rsidRDefault="00226654" w:rsidP="00226654">
      <w:pPr>
        <w:pStyle w:val="msolistparagraphcxsplast"/>
        <w:spacing w:before="4" w:beforeAutospacing="0" w:after="0" w:afterAutospacing="0" w:line="360" w:lineRule="auto"/>
        <w:jc w:val="both"/>
        <w:rPr>
          <w:rFonts w:ascii="Arial" w:hAnsi="Arial" w:cs="Arial"/>
        </w:rPr>
      </w:pPr>
    </w:p>
    <w:p w14:paraId="672D26F2" w14:textId="77777777" w:rsidR="00226654" w:rsidRPr="00226654" w:rsidRDefault="00226654" w:rsidP="00226654">
      <w:pPr>
        <w:pStyle w:val="msolistparagraphcxsplast"/>
        <w:spacing w:before="4" w:beforeAutospacing="0" w:after="0" w:afterAutospacing="0" w:line="360" w:lineRule="auto"/>
        <w:jc w:val="both"/>
        <w:rPr>
          <w:rFonts w:ascii="Arial" w:hAnsi="Arial" w:cs="Arial"/>
        </w:rPr>
      </w:pPr>
      <w:r w:rsidRPr="00226654">
        <w:rPr>
          <w:rFonts w:ascii="Arial" w:hAnsi="Arial" w:cs="Arial"/>
        </w:rPr>
        <w:t xml:space="preserve">Any decision to suspend or exclude a pupil from St. </w:t>
      </w:r>
      <w:proofErr w:type="spellStart"/>
      <w:r w:rsidRPr="00226654">
        <w:rPr>
          <w:rFonts w:ascii="Arial" w:hAnsi="Arial" w:cs="Arial"/>
        </w:rPr>
        <w:t>Senan’s</w:t>
      </w:r>
      <w:proofErr w:type="spellEnd"/>
      <w:r w:rsidRPr="00226654">
        <w:rPr>
          <w:rFonts w:ascii="Arial" w:hAnsi="Arial" w:cs="Arial"/>
        </w:rPr>
        <w:t xml:space="preserve"> NS shall only be taken after other sanctions have been fully explored and have been found not to have been effective.  </w:t>
      </w:r>
    </w:p>
    <w:p w14:paraId="4A3BFE1C" w14:textId="77777777" w:rsidR="00226654" w:rsidRPr="00226654" w:rsidRDefault="00226654" w:rsidP="00226654">
      <w:pPr>
        <w:pStyle w:val="NoSpacing"/>
        <w:spacing w:before="4" w:line="360" w:lineRule="auto"/>
        <w:rPr>
          <w:rFonts w:ascii="Arial" w:hAnsi="Arial" w:cs="Arial"/>
          <w:b/>
          <w:sz w:val="24"/>
          <w:szCs w:val="24"/>
        </w:rPr>
      </w:pPr>
      <w:bookmarkStart w:id="0" w:name="_Toc259133402"/>
      <w:r w:rsidRPr="00226654">
        <w:rPr>
          <w:rFonts w:ascii="Arial" w:hAnsi="Arial" w:cs="Arial"/>
          <w:b/>
          <w:sz w:val="24"/>
          <w:szCs w:val="24"/>
        </w:rPr>
        <w:lastRenderedPageBreak/>
        <w:t>Removal of Suspension (Reinstatement)</w:t>
      </w:r>
      <w:bookmarkEnd w:id="0"/>
    </w:p>
    <w:p w14:paraId="7A905D19" w14:textId="77777777"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 xml:space="preserve">Following or during a period of suspension, the parent(s) may apply to have the pupil reinstated to the school. The parent/s must give a satisfactory undertaking that a suspended pupil will behave in accordance with the school Code of Behaviour of Behaviour and the Principal must be satisfied that the pupil’s reinstatement will not constitute a risk to the pupil’s own safety or that of the other pupils or staff. The </w:t>
      </w:r>
      <w:proofErr w:type="gramStart"/>
      <w:r w:rsidRPr="00226654">
        <w:rPr>
          <w:rFonts w:ascii="Arial" w:hAnsi="Arial" w:cs="Arial"/>
          <w:sz w:val="24"/>
          <w:szCs w:val="24"/>
        </w:rPr>
        <w:t>Principal</w:t>
      </w:r>
      <w:proofErr w:type="gramEnd"/>
      <w:r w:rsidRPr="00226654">
        <w:rPr>
          <w:rFonts w:ascii="Arial" w:hAnsi="Arial" w:cs="Arial"/>
          <w:sz w:val="24"/>
          <w:szCs w:val="24"/>
        </w:rPr>
        <w:t xml:space="preserve"> will facilitate the preparation of a behaviour plan for the pupil, if required, and will re-admit the pupil formally to the class.</w:t>
      </w:r>
    </w:p>
    <w:p w14:paraId="0F507BA0" w14:textId="77777777" w:rsidR="00226654" w:rsidRPr="00226654" w:rsidRDefault="00226654" w:rsidP="00226654">
      <w:pPr>
        <w:spacing w:before="4" w:after="0" w:line="360" w:lineRule="auto"/>
        <w:jc w:val="both"/>
        <w:rPr>
          <w:rFonts w:ascii="Arial" w:hAnsi="Arial" w:cs="Arial"/>
          <w:sz w:val="24"/>
          <w:szCs w:val="24"/>
        </w:rPr>
      </w:pPr>
    </w:p>
    <w:p w14:paraId="1DA36033" w14:textId="77777777"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Appeals</w:t>
      </w:r>
    </w:p>
    <w:p w14:paraId="1FAE4B69" w14:textId="77777777" w:rsidR="00226654" w:rsidRPr="00226654" w:rsidRDefault="00226654" w:rsidP="00226654">
      <w:pPr>
        <w:pStyle w:val="NormalWeb"/>
        <w:spacing w:before="4" w:beforeAutospacing="0" w:after="0" w:afterAutospacing="0" w:line="360" w:lineRule="auto"/>
        <w:ind w:right="45"/>
        <w:rPr>
          <w:rFonts w:ascii="Arial" w:hAnsi="Arial" w:cs="Arial"/>
        </w:rPr>
      </w:pPr>
      <w:r w:rsidRPr="00226654">
        <w:rPr>
          <w:rFonts w:ascii="Arial" w:hAnsi="Arial" w:cs="Arial"/>
        </w:rPr>
        <w:t>Section 29 of the 1998 Education Act allows an appeal to be made to the Secretary General of the Department of Education and Skills in respect of a decision by a Board of Management, or by a person acting on behalf of the Board of Management</w:t>
      </w:r>
    </w:p>
    <w:p w14:paraId="7C8FCE89" w14:textId="77777777" w:rsidR="00226654" w:rsidRPr="00226654" w:rsidRDefault="00226654" w:rsidP="00226654">
      <w:pPr>
        <w:pStyle w:val="NormalWeb"/>
        <w:numPr>
          <w:ilvl w:val="0"/>
          <w:numId w:val="47"/>
        </w:numPr>
        <w:spacing w:before="4" w:beforeAutospacing="0" w:after="0" w:afterAutospacing="0" w:line="360" w:lineRule="auto"/>
        <w:ind w:left="765" w:right="45"/>
        <w:rPr>
          <w:rFonts w:ascii="Arial" w:hAnsi="Arial" w:cs="Arial"/>
        </w:rPr>
      </w:pPr>
      <w:r w:rsidRPr="00226654">
        <w:rPr>
          <w:rFonts w:ascii="Arial" w:hAnsi="Arial" w:cs="Arial"/>
        </w:rPr>
        <w:t>to refuse to enrol a student in the school</w:t>
      </w:r>
    </w:p>
    <w:p w14:paraId="33F36458" w14:textId="77777777" w:rsidR="00226654" w:rsidRPr="00226654" w:rsidRDefault="00226654" w:rsidP="00226654">
      <w:pPr>
        <w:pStyle w:val="NormalWeb"/>
        <w:numPr>
          <w:ilvl w:val="0"/>
          <w:numId w:val="47"/>
        </w:numPr>
        <w:spacing w:before="4" w:beforeAutospacing="0" w:after="0" w:afterAutospacing="0" w:line="360" w:lineRule="auto"/>
        <w:ind w:left="765" w:right="45"/>
        <w:rPr>
          <w:rFonts w:ascii="Arial" w:hAnsi="Arial" w:cs="Arial"/>
        </w:rPr>
      </w:pPr>
      <w:r w:rsidRPr="00226654">
        <w:rPr>
          <w:rFonts w:ascii="Arial" w:hAnsi="Arial" w:cs="Arial"/>
        </w:rPr>
        <w:t>to permanently exclude a student from the school</w:t>
      </w:r>
    </w:p>
    <w:p w14:paraId="1B5D4024" w14:textId="77777777" w:rsidR="00226654" w:rsidRPr="00226654" w:rsidRDefault="00226654" w:rsidP="00226654">
      <w:pPr>
        <w:pStyle w:val="NormalWeb"/>
        <w:numPr>
          <w:ilvl w:val="0"/>
          <w:numId w:val="47"/>
        </w:numPr>
        <w:spacing w:before="4" w:beforeAutospacing="0" w:after="0" w:afterAutospacing="0" w:line="360" w:lineRule="auto"/>
        <w:ind w:left="765" w:right="45"/>
        <w:rPr>
          <w:rFonts w:ascii="Arial" w:hAnsi="Arial" w:cs="Arial"/>
        </w:rPr>
      </w:pPr>
      <w:r w:rsidRPr="00226654">
        <w:rPr>
          <w:rFonts w:ascii="Arial" w:hAnsi="Arial" w:cs="Arial"/>
        </w:rPr>
        <w:t>to suspend a student from the school for a period which would bring the cumulative period of suspension to 20 school days in any one school year</w:t>
      </w:r>
    </w:p>
    <w:p w14:paraId="63725315" w14:textId="77777777" w:rsidR="00226654" w:rsidRPr="00226654" w:rsidRDefault="00226654" w:rsidP="00226654">
      <w:pPr>
        <w:pStyle w:val="NormalWeb"/>
        <w:spacing w:before="4" w:beforeAutospacing="0" w:after="0" w:afterAutospacing="0" w:line="360" w:lineRule="auto"/>
        <w:ind w:left="765" w:right="45"/>
        <w:rPr>
          <w:rFonts w:ascii="Arial" w:hAnsi="Arial" w:cs="Arial"/>
        </w:rPr>
      </w:pPr>
    </w:p>
    <w:p w14:paraId="33EA3AB3" w14:textId="77777777" w:rsidR="00226654" w:rsidRPr="00226654" w:rsidRDefault="00226654" w:rsidP="00226654">
      <w:pPr>
        <w:spacing w:before="4" w:after="0" w:line="360" w:lineRule="auto"/>
        <w:rPr>
          <w:rFonts w:ascii="Arial" w:hAnsi="Arial" w:cs="Arial"/>
          <w:sz w:val="24"/>
          <w:szCs w:val="24"/>
        </w:rPr>
      </w:pPr>
      <w:r w:rsidRPr="00226654">
        <w:rPr>
          <w:rFonts w:ascii="Arial" w:hAnsi="Arial" w:cs="Arial"/>
          <w:sz w:val="24"/>
          <w:szCs w:val="24"/>
        </w:rPr>
        <w:t>All communication with parents regarding suspension/expulsion shall advise of their right of appeal.</w:t>
      </w:r>
    </w:p>
    <w:p w14:paraId="3BDAB859" w14:textId="77777777" w:rsidR="00226654" w:rsidRPr="00226654" w:rsidRDefault="00226654" w:rsidP="00226654">
      <w:pPr>
        <w:pStyle w:val="PlainText"/>
        <w:spacing w:before="4" w:line="360" w:lineRule="auto"/>
        <w:rPr>
          <w:rFonts w:ascii="Arial" w:hAnsi="Arial" w:cs="Arial"/>
          <w:b/>
          <w:sz w:val="24"/>
          <w:szCs w:val="24"/>
        </w:rPr>
      </w:pPr>
    </w:p>
    <w:p w14:paraId="50DF0792" w14:textId="77777777" w:rsidR="00226654" w:rsidRPr="00226654" w:rsidRDefault="00226654" w:rsidP="00226654">
      <w:pPr>
        <w:pStyle w:val="PlainText"/>
        <w:spacing w:before="4" w:line="360" w:lineRule="auto"/>
        <w:rPr>
          <w:rFonts w:ascii="Arial" w:hAnsi="Arial" w:cs="Arial"/>
          <w:b/>
          <w:sz w:val="24"/>
          <w:szCs w:val="24"/>
        </w:rPr>
      </w:pPr>
      <w:r w:rsidRPr="00226654">
        <w:rPr>
          <w:rFonts w:ascii="Arial" w:hAnsi="Arial" w:cs="Arial"/>
          <w:b/>
          <w:sz w:val="24"/>
          <w:szCs w:val="24"/>
        </w:rPr>
        <w:t>Role of Parents/Guardians.</w:t>
      </w:r>
    </w:p>
    <w:p w14:paraId="173252B2" w14:textId="77777777" w:rsidR="00226654" w:rsidRPr="00226654" w:rsidRDefault="00226654" w:rsidP="00226654">
      <w:pPr>
        <w:pStyle w:val="PlainText"/>
        <w:spacing w:before="4" w:line="360" w:lineRule="auto"/>
        <w:rPr>
          <w:rFonts w:ascii="Arial" w:hAnsi="Arial" w:cs="Arial"/>
          <w:sz w:val="24"/>
          <w:szCs w:val="24"/>
        </w:rPr>
      </w:pPr>
      <w:r w:rsidRPr="00226654">
        <w:rPr>
          <w:rFonts w:ascii="Arial" w:hAnsi="Arial" w:cs="Arial"/>
          <w:sz w:val="24"/>
          <w:szCs w:val="24"/>
        </w:rPr>
        <w:t xml:space="preserve">The support and cooperation of parents are essential to the effective operation of the Code of </w:t>
      </w:r>
      <w:proofErr w:type="spellStart"/>
      <w:r w:rsidRPr="00226654">
        <w:rPr>
          <w:rFonts w:ascii="Arial" w:hAnsi="Arial" w:cs="Arial"/>
          <w:sz w:val="24"/>
          <w:szCs w:val="24"/>
        </w:rPr>
        <w:t>Behaviour</w:t>
      </w:r>
      <w:proofErr w:type="spellEnd"/>
      <w:r w:rsidRPr="00226654">
        <w:rPr>
          <w:rFonts w:ascii="Arial" w:hAnsi="Arial" w:cs="Arial"/>
          <w:sz w:val="24"/>
          <w:szCs w:val="24"/>
        </w:rPr>
        <w:t xml:space="preserve">. If teachers and parents are not working in harmony, inevitably, the pupils will suffer.  Parents will be informed at an early stage if problems occur and not simply at the point where possible suspensions are involved.  Parents are invited to keep in close contact with the school </w:t>
      </w:r>
      <w:proofErr w:type="gramStart"/>
      <w:r w:rsidRPr="00226654">
        <w:rPr>
          <w:rFonts w:ascii="Arial" w:hAnsi="Arial" w:cs="Arial"/>
          <w:sz w:val="24"/>
          <w:szCs w:val="24"/>
        </w:rPr>
        <w:t>with regard to</w:t>
      </w:r>
      <w:proofErr w:type="gramEnd"/>
      <w:r w:rsidRPr="00226654">
        <w:rPr>
          <w:rFonts w:ascii="Arial" w:hAnsi="Arial" w:cs="Arial"/>
          <w:sz w:val="24"/>
          <w:szCs w:val="24"/>
        </w:rPr>
        <w:t xml:space="preserve"> all aspects of the child's progress.  Formal Parent/Teacher meeting will be arranged toward the end of the first term.</w:t>
      </w:r>
    </w:p>
    <w:p w14:paraId="009B244D" w14:textId="77777777"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t>Ensure their children attend school and are punctual.</w:t>
      </w:r>
    </w:p>
    <w:p w14:paraId="5ACC42D6" w14:textId="77777777"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t>Equip pupils with appropriate school materials, a sufficient healthy lunch and full uniform.</w:t>
      </w:r>
    </w:p>
    <w:p w14:paraId="692CF3AB" w14:textId="77777777"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t xml:space="preserve">Make an appointment to meet with a teacher/the </w:t>
      </w:r>
      <w:proofErr w:type="gramStart"/>
      <w:r w:rsidRPr="00226654">
        <w:rPr>
          <w:rFonts w:ascii="Arial" w:hAnsi="Arial" w:cs="Arial"/>
          <w:sz w:val="24"/>
          <w:szCs w:val="24"/>
        </w:rPr>
        <w:t>Principal</w:t>
      </w:r>
      <w:proofErr w:type="gramEnd"/>
      <w:r w:rsidRPr="00226654">
        <w:rPr>
          <w:rFonts w:ascii="Arial" w:hAnsi="Arial" w:cs="Arial"/>
          <w:sz w:val="24"/>
          <w:szCs w:val="24"/>
        </w:rPr>
        <w:t xml:space="preserve"> through the office.</w:t>
      </w:r>
    </w:p>
    <w:p w14:paraId="7C8CC9F3" w14:textId="77777777"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lastRenderedPageBreak/>
        <w:t xml:space="preserve">Be courteous in all dealings with pupils and staff including face to face conversations, on the telephone and on social media. </w:t>
      </w:r>
    </w:p>
    <w:p w14:paraId="402C5F85" w14:textId="77777777"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t>Respect school property and encourage their children to do the same.</w:t>
      </w:r>
    </w:p>
    <w:p w14:paraId="01594F0E" w14:textId="77777777"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t xml:space="preserve">Label </w:t>
      </w:r>
      <w:proofErr w:type="gramStart"/>
      <w:r w:rsidRPr="00226654">
        <w:rPr>
          <w:rFonts w:ascii="Arial" w:hAnsi="Arial" w:cs="Arial"/>
          <w:sz w:val="24"/>
          <w:szCs w:val="24"/>
        </w:rPr>
        <w:t>pupils</w:t>
      </w:r>
      <w:proofErr w:type="gramEnd"/>
      <w:r w:rsidRPr="00226654">
        <w:rPr>
          <w:rFonts w:ascii="Arial" w:hAnsi="Arial" w:cs="Arial"/>
          <w:sz w:val="24"/>
          <w:szCs w:val="24"/>
        </w:rPr>
        <w:t xml:space="preserve"> coats and other personal property.</w:t>
      </w:r>
    </w:p>
    <w:p w14:paraId="5A3A887A" w14:textId="77777777" w:rsidR="00226654" w:rsidRPr="00226654" w:rsidRDefault="00226654" w:rsidP="00226654">
      <w:pPr>
        <w:pStyle w:val="NoSpacing"/>
        <w:spacing w:before="4" w:line="360" w:lineRule="auto"/>
        <w:rPr>
          <w:rFonts w:ascii="Arial" w:hAnsi="Arial" w:cs="Arial"/>
          <w:sz w:val="24"/>
          <w:szCs w:val="24"/>
        </w:rPr>
      </w:pPr>
    </w:p>
    <w:p w14:paraId="12929999" w14:textId="77777777" w:rsidR="00226654" w:rsidRPr="00226654" w:rsidRDefault="00226654" w:rsidP="00226654">
      <w:pPr>
        <w:pStyle w:val="NoSpacing"/>
        <w:spacing w:before="4" w:line="360" w:lineRule="auto"/>
        <w:rPr>
          <w:rFonts w:ascii="Arial" w:hAnsi="Arial" w:cs="Arial"/>
          <w:sz w:val="24"/>
          <w:szCs w:val="24"/>
        </w:rPr>
      </w:pPr>
      <w:r w:rsidRPr="00226654">
        <w:rPr>
          <w:rFonts w:ascii="Arial" w:hAnsi="Arial" w:cs="Arial"/>
          <w:sz w:val="24"/>
          <w:szCs w:val="24"/>
        </w:rPr>
        <w:t>As the Board of Management is responsible for the Health &amp; Safety of all staff and students, parents are requested not to approach or reprimand another person’s child on the school premises.</w:t>
      </w:r>
    </w:p>
    <w:p w14:paraId="1D1B4964" w14:textId="77777777" w:rsidR="00226654" w:rsidRPr="00226654" w:rsidRDefault="00226654" w:rsidP="00226654">
      <w:pPr>
        <w:spacing w:before="4" w:after="0" w:line="360" w:lineRule="auto"/>
        <w:jc w:val="both"/>
        <w:rPr>
          <w:rFonts w:ascii="Arial" w:hAnsi="Arial" w:cs="Arial"/>
          <w:sz w:val="24"/>
          <w:szCs w:val="24"/>
        </w:rPr>
      </w:pPr>
    </w:p>
    <w:p w14:paraId="3ADB4DC1" w14:textId="77777777" w:rsidR="00226654" w:rsidRPr="00226654" w:rsidRDefault="00226654" w:rsidP="00226654">
      <w:pPr>
        <w:spacing w:before="4" w:after="0" w:line="360" w:lineRule="auto"/>
        <w:jc w:val="both"/>
        <w:rPr>
          <w:rFonts w:ascii="Arial" w:hAnsi="Arial" w:cs="Arial"/>
          <w:sz w:val="24"/>
          <w:szCs w:val="24"/>
        </w:rPr>
      </w:pPr>
    </w:p>
    <w:p w14:paraId="0A42C972" w14:textId="77777777" w:rsidR="00226654" w:rsidRPr="00226654" w:rsidRDefault="00226654" w:rsidP="00226654">
      <w:pPr>
        <w:spacing w:before="4" w:after="0" w:line="360" w:lineRule="auto"/>
        <w:jc w:val="both"/>
        <w:rPr>
          <w:rFonts w:ascii="Arial" w:hAnsi="Arial" w:cs="Arial"/>
          <w:sz w:val="24"/>
          <w:szCs w:val="24"/>
        </w:rPr>
      </w:pPr>
    </w:p>
    <w:p w14:paraId="3F36D635" w14:textId="77777777" w:rsidR="00226654" w:rsidRPr="00226654" w:rsidRDefault="00226654" w:rsidP="00226654">
      <w:pPr>
        <w:pStyle w:val="BlockText"/>
        <w:spacing w:before="4"/>
        <w:ind w:left="0" w:right="0"/>
        <w:rPr>
          <w:rFonts w:ascii="Arial" w:hAnsi="Arial" w:cs="Arial"/>
          <w:b/>
          <w:sz w:val="24"/>
          <w:szCs w:val="24"/>
          <w:u w:val="single"/>
        </w:rPr>
      </w:pPr>
      <w:r w:rsidRPr="00226654">
        <w:rPr>
          <w:rFonts w:ascii="Arial" w:hAnsi="Arial" w:cs="Arial"/>
          <w:b/>
          <w:sz w:val="24"/>
          <w:szCs w:val="24"/>
        </w:rPr>
        <w:t>Ratification and Communication</w:t>
      </w:r>
    </w:p>
    <w:p w14:paraId="35C48725" w14:textId="77777777" w:rsidR="00226654" w:rsidRPr="00226654" w:rsidRDefault="00226654" w:rsidP="00226654">
      <w:pPr>
        <w:pStyle w:val="BlockText"/>
        <w:spacing w:before="4"/>
        <w:ind w:left="0" w:right="0"/>
        <w:rPr>
          <w:rFonts w:ascii="Arial" w:hAnsi="Arial" w:cs="Arial"/>
          <w:b/>
          <w:sz w:val="24"/>
          <w:szCs w:val="24"/>
          <w:u w:val="single"/>
        </w:rPr>
      </w:pPr>
    </w:p>
    <w:p w14:paraId="4F8172C1" w14:textId="1CB4ECD3" w:rsidR="00226654" w:rsidRPr="00226654" w:rsidRDefault="00226654" w:rsidP="00226654">
      <w:pPr>
        <w:pStyle w:val="BlockText"/>
        <w:spacing w:before="4"/>
        <w:ind w:left="0" w:right="0"/>
        <w:rPr>
          <w:rFonts w:ascii="Arial" w:hAnsi="Arial" w:cs="Arial"/>
          <w:sz w:val="24"/>
          <w:szCs w:val="24"/>
        </w:rPr>
      </w:pPr>
      <w:r w:rsidRPr="00226654">
        <w:rPr>
          <w:rFonts w:ascii="Arial" w:hAnsi="Arial" w:cs="Arial"/>
          <w:sz w:val="24"/>
          <w:szCs w:val="24"/>
        </w:rPr>
        <w:t>This policy document was ratified at a meeting</w:t>
      </w:r>
      <w:r>
        <w:rPr>
          <w:rFonts w:ascii="Arial" w:hAnsi="Arial" w:cs="Arial"/>
          <w:sz w:val="24"/>
          <w:szCs w:val="24"/>
        </w:rPr>
        <w:t xml:space="preserve"> of the Board of Management of St. </w:t>
      </w:r>
      <w:proofErr w:type="spellStart"/>
      <w:r>
        <w:rPr>
          <w:rFonts w:ascii="Arial" w:hAnsi="Arial" w:cs="Arial"/>
          <w:sz w:val="24"/>
          <w:szCs w:val="24"/>
        </w:rPr>
        <w:t>Senan’s</w:t>
      </w:r>
      <w:proofErr w:type="spellEnd"/>
      <w:r w:rsidRPr="00226654">
        <w:rPr>
          <w:rFonts w:ascii="Arial" w:hAnsi="Arial" w:cs="Arial"/>
          <w:sz w:val="24"/>
          <w:szCs w:val="24"/>
        </w:rPr>
        <w:t xml:space="preserve"> National School, which was held on</w:t>
      </w:r>
      <w:r w:rsidR="00931352">
        <w:rPr>
          <w:rFonts w:ascii="Arial" w:hAnsi="Arial" w:cs="Arial"/>
          <w:sz w:val="24"/>
          <w:szCs w:val="24"/>
        </w:rPr>
        <w:t xml:space="preserve"> __________</w:t>
      </w:r>
      <w:r w:rsidR="005F3B46">
        <w:rPr>
          <w:rFonts w:ascii="Arial" w:hAnsi="Arial" w:cs="Arial"/>
          <w:sz w:val="24"/>
          <w:szCs w:val="24"/>
        </w:rPr>
        <w:t>.</w:t>
      </w:r>
    </w:p>
    <w:p w14:paraId="341C2790" w14:textId="77777777" w:rsidR="00226654" w:rsidRPr="00226654" w:rsidRDefault="00226654" w:rsidP="00226654">
      <w:pPr>
        <w:pStyle w:val="BlockText"/>
        <w:spacing w:before="4"/>
        <w:ind w:left="720" w:right="0"/>
        <w:rPr>
          <w:rFonts w:ascii="Arial" w:hAnsi="Arial" w:cs="Arial"/>
          <w:sz w:val="24"/>
          <w:szCs w:val="24"/>
        </w:rPr>
      </w:pPr>
    </w:p>
    <w:p w14:paraId="372683CC" w14:textId="77777777" w:rsidR="005F3B46" w:rsidRDefault="00226654" w:rsidP="005F3B46">
      <w:pPr>
        <w:pStyle w:val="BlockText"/>
        <w:spacing w:before="4"/>
        <w:ind w:left="0" w:right="0"/>
        <w:rPr>
          <w:rFonts w:ascii="Arial" w:hAnsi="Arial" w:cs="Arial"/>
          <w:sz w:val="24"/>
          <w:szCs w:val="24"/>
        </w:rPr>
      </w:pPr>
      <w:r w:rsidRPr="00226654">
        <w:rPr>
          <w:rFonts w:ascii="Arial" w:hAnsi="Arial" w:cs="Arial"/>
          <w:sz w:val="24"/>
          <w:szCs w:val="24"/>
        </w:rPr>
        <w:t>Signed</w:t>
      </w:r>
      <w:r w:rsidR="005F3B46">
        <w:rPr>
          <w:rFonts w:ascii="Arial" w:hAnsi="Arial" w:cs="Arial"/>
          <w:sz w:val="24"/>
          <w:szCs w:val="24"/>
        </w:rPr>
        <w:t xml:space="preserve">     </w:t>
      </w:r>
      <w:r w:rsidRPr="00226654">
        <w:rPr>
          <w:rFonts w:ascii="Arial" w:hAnsi="Arial" w:cs="Arial"/>
          <w:sz w:val="24"/>
          <w:szCs w:val="24"/>
        </w:rPr>
        <w:t>........................................................</w:t>
      </w:r>
      <w:r w:rsidR="005F3B46">
        <w:rPr>
          <w:rFonts w:ascii="Arial" w:hAnsi="Arial" w:cs="Arial"/>
          <w:sz w:val="24"/>
          <w:szCs w:val="24"/>
        </w:rPr>
        <w:tab/>
      </w:r>
      <w:r w:rsidR="005F3B46">
        <w:rPr>
          <w:rFonts w:ascii="Arial" w:hAnsi="Arial" w:cs="Arial"/>
          <w:sz w:val="24"/>
          <w:szCs w:val="24"/>
        </w:rPr>
        <w:tab/>
      </w:r>
      <w:r w:rsidR="005F3B46">
        <w:rPr>
          <w:rFonts w:ascii="Arial" w:hAnsi="Arial" w:cs="Arial"/>
          <w:sz w:val="24"/>
          <w:szCs w:val="24"/>
        </w:rPr>
        <w:tab/>
      </w:r>
      <w:r w:rsidRPr="00226654">
        <w:rPr>
          <w:rFonts w:ascii="Arial" w:hAnsi="Arial" w:cs="Arial"/>
          <w:sz w:val="24"/>
          <w:szCs w:val="24"/>
        </w:rPr>
        <w:t xml:space="preserve"> Date</w:t>
      </w:r>
      <w:r w:rsidR="005F3B46">
        <w:rPr>
          <w:rFonts w:ascii="Arial" w:hAnsi="Arial" w:cs="Arial"/>
          <w:sz w:val="24"/>
          <w:szCs w:val="24"/>
        </w:rPr>
        <w:t xml:space="preserve">     </w:t>
      </w:r>
      <w:r w:rsidRPr="00226654">
        <w:rPr>
          <w:rFonts w:ascii="Arial" w:hAnsi="Arial" w:cs="Arial"/>
          <w:sz w:val="24"/>
          <w:szCs w:val="24"/>
        </w:rPr>
        <w:t>......</w:t>
      </w:r>
      <w:r w:rsidR="005F3B46">
        <w:rPr>
          <w:rFonts w:ascii="Arial" w:hAnsi="Arial" w:cs="Arial"/>
          <w:sz w:val="24"/>
          <w:szCs w:val="24"/>
        </w:rPr>
        <w:t>..........</w:t>
      </w:r>
      <w:r w:rsidRPr="00226654">
        <w:rPr>
          <w:rFonts w:ascii="Arial" w:hAnsi="Arial" w:cs="Arial"/>
          <w:sz w:val="24"/>
          <w:szCs w:val="24"/>
        </w:rPr>
        <w:t>........</w:t>
      </w:r>
    </w:p>
    <w:p w14:paraId="5B9B03B2" w14:textId="77777777" w:rsidR="00226654" w:rsidRPr="00226654" w:rsidRDefault="00226654" w:rsidP="005F3B46">
      <w:pPr>
        <w:pStyle w:val="BlockText"/>
        <w:spacing w:before="4"/>
        <w:ind w:left="0" w:right="0"/>
        <w:rPr>
          <w:rFonts w:ascii="Arial" w:hAnsi="Arial" w:cs="Arial"/>
          <w:sz w:val="24"/>
          <w:szCs w:val="24"/>
        </w:rPr>
      </w:pPr>
      <w:r w:rsidRPr="00226654">
        <w:rPr>
          <w:rFonts w:ascii="Arial" w:hAnsi="Arial" w:cs="Arial"/>
          <w:sz w:val="24"/>
          <w:szCs w:val="24"/>
        </w:rPr>
        <w:t>Chairperson</w:t>
      </w:r>
      <w:r w:rsidR="005F3B46">
        <w:rPr>
          <w:rFonts w:ascii="Arial" w:hAnsi="Arial" w:cs="Arial"/>
          <w:sz w:val="24"/>
          <w:szCs w:val="24"/>
        </w:rPr>
        <w:t xml:space="preserve"> of St. </w:t>
      </w:r>
      <w:proofErr w:type="spellStart"/>
      <w:r w:rsidR="005F3B46">
        <w:rPr>
          <w:rFonts w:ascii="Arial" w:hAnsi="Arial" w:cs="Arial"/>
          <w:sz w:val="24"/>
          <w:szCs w:val="24"/>
        </w:rPr>
        <w:t>Senan’s</w:t>
      </w:r>
      <w:proofErr w:type="spellEnd"/>
      <w:r w:rsidR="005F3B46">
        <w:rPr>
          <w:rFonts w:ascii="Arial" w:hAnsi="Arial" w:cs="Arial"/>
          <w:sz w:val="24"/>
          <w:szCs w:val="24"/>
        </w:rPr>
        <w:t xml:space="preserve"> Board of Management</w:t>
      </w:r>
    </w:p>
    <w:p w14:paraId="2A39E5ED" w14:textId="7985B137" w:rsidR="00226654" w:rsidRDefault="00226654">
      <w:pPr>
        <w:rPr>
          <w:rFonts w:ascii="Arial" w:hAnsi="Arial" w:cs="Arial"/>
          <w:b/>
          <w:sz w:val="24"/>
          <w:szCs w:val="24"/>
        </w:rPr>
      </w:pPr>
    </w:p>
    <w:sectPr w:rsidR="00226654" w:rsidSect="00A61287">
      <w:headerReference w:type="default" r:id="rId11"/>
      <w:footerReference w:type="default" r:id="rId12"/>
      <w:pgSz w:w="11906" w:h="16838"/>
      <w:pgMar w:top="1440" w:right="1440" w:bottom="1440" w:left="1440"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CED9" w14:textId="77777777" w:rsidR="005666EC" w:rsidRDefault="005666EC" w:rsidP="00DF1C45">
      <w:pPr>
        <w:spacing w:after="0" w:line="240" w:lineRule="auto"/>
      </w:pPr>
      <w:r>
        <w:separator/>
      </w:r>
    </w:p>
  </w:endnote>
  <w:endnote w:type="continuationSeparator" w:id="0">
    <w:p w14:paraId="278131D3" w14:textId="77777777" w:rsidR="005666EC" w:rsidRDefault="005666EC"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9805"/>
      <w:docPartObj>
        <w:docPartGallery w:val="Page Numbers (Bottom of Page)"/>
        <w:docPartUnique/>
      </w:docPartObj>
    </w:sdtPr>
    <w:sdtEndPr>
      <w:rPr>
        <w:noProof/>
      </w:rPr>
    </w:sdtEndPr>
    <w:sdtContent>
      <w:p w14:paraId="42760115" w14:textId="77777777" w:rsidR="006A2290" w:rsidRDefault="006A2290">
        <w:pPr>
          <w:pStyle w:val="Footer"/>
          <w:jc w:val="center"/>
        </w:pPr>
        <w:r>
          <w:fldChar w:fldCharType="begin"/>
        </w:r>
        <w:r>
          <w:instrText xml:space="preserve"> PAGE   \* MERGEFORMAT </w:instrText>
        </w:r>
        <w:r>
          <w:fldChar w:fldCharType="separate"/>
        </w:r>
        <w:r w:rsidR="00CA3706">
          <w:rPr>
            <w:noProof/>
          </w:rPr>
          <w:t>2</w:t>
        </w:r>
        <w:r>
          <w:rPr>
            <w:noProof/>
          </w:rPr>
          <w:fldChar w:fldCharType="end"/>
        </w:r>
      </w:p>
    </w:sdtContent>
  </w:sdt>
  <w:p w14:paraId="44146A1B" w14:textId="77777777" w:rsidR="005666EC" w:rsidRDefault="0056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61BA" w14:textId="77777777" w:rsidR="005666EC" w:rsidRDefault="005666EC" w:rsidP="00DF1C45">
      <w:pPr>
        <w:spacing w:after="0" w:line="240" w:lineRule="auto"/>
      </w:pPr>
      <w:r>
        <w:separator/>
      </w:r>
    </w:p>
  </w:footnote>
  <w:footnote w:type="continuationSeparator" w:id="0">
    <w:p w14:paraId="0DAD0732" w14:textId="77777777" w:rsidR="005666EC" w:rsidRDefault="005666EC"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56"/>
    </w:tblGrid>
    <w:tr w:rsidR="00C335EB" w14:paraId="55462CEA" w14:textId="77777777" w:rsidTr="00C335EB">
      <w:trPr>
        <w:trHeight w:val="418"/>
        <w:jc w:val="right"/>
      </w:trPr>
      <w:tc>
        <w:tcPr>
          <w:tcW w:w="5000" w:type="pct"/>
          <w:shd w:val="clear" w:color="auto" w:fill="538135" w:themeFill="accent6" w:themeFillShade="BF"/>
          <w:vAlign w:val="center"/>
        </w:tcPr>
        <w:p w14:paraId="56E2C902" w14:textId="77777777" w:rsidR="00AE2318" w:rsidRDefault="00226654" w:rsidP="00AE2318">
          <w:pPr>
            <w:pStyle w:val="Header"/>
            <w:jc w:val="right"/>
            <w:rPr>
              <w:caps/>
              <w:color w:val="FFFFFF" w:themeColor="background1"/>
            </w:rPr>
          </w:pPr>
          <w:r>
            <w:rPr>
              <w:caps/>
              <w:color w:val="FFFFFF" w:themeColor="background1"/>
            </w:rPr>
            <w:t>CODE OF BEHAVIOUR</w:t>
          </w:r>
          <w:r w:rsidR="00AE2318">
            <w:rPr>
              <w:caps/>
              <w:color w:val="FFFFFF" w:themeColor="background1"/>
            </w:rPr>
            <w:t xml:space="preserve"> policy</w:t>
          </w:r>
        </w:p>
      </w:tc>
    </w:tr>
  </w:tbl>
  <w:p w14:paraId="0035E906" w14:textId="77777777" w:rsidR="001A6D34" w:rsidRPr="006A2290" w:rsidRDefault="001A6D34"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82269"/>
    <w:multiLevelType w:val="singleLevel"/>
    <w:tmpl w:val="B08EC066"/>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2128F4"/>
    <w:multiLevelType w:val="hybridMultilevel"/>
    <w:tmpl w:val="97B6A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50076"/>
    <w:multiLevelType w:val="hybridMultilevel"/>
    <w:tmpl w:val="BAE6ADFE"/>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6"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962402"/>
    <w:multiLevelType w:val="hybridMultilevel"/>
    <w:tmpl w:val="324CD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8F3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5B0333"/>
    <w:multiLevelType w:val="hybridMultilevel"/>
    <w:tmpl w:val="E1F8876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DF1C8B"/>
    <w:multiLevelType w:val="multilevel"/>
    <w:tmpl w:val="7A0EF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416732"/>
    <w:multiLevelType w:val="singleLevel"/>
    <w:tmpl w:val="72302DB6"/>
    <w:lvl w:ilvl="0">
      <w:start w:val="1"/>
      <w:numFmt w:val="decimal"/>
      <w:lvlText w:val="%1."/>
      <w:lvlJc w:val="left"/>
      <w:pPr>
        <w:tabs>
          <w:tab w:val="num" w:pos="1440"/>
        </w:tabs>
        <w:ind w:left="1440" w:hanging="720"/>
      </w:pPr>
      <w:rPr>
        <w:rFonts w:hint="default"/>
      </w:rPr>
    </w:lvl>
  </w:abstractNum>
  <w:abstractNum w:abstractNumId="14" w15:restartNumberingAfterBreak="0">
    <w:nsid w:val="2B923A11"/>
    <w:multiLevelType w:val="singleLevel"/>
    <w:tmpl w:val="D44A9592"/>
    <w:lvl w:ilvl="0">
      <w:start w:val="1"/>
      <w:numFmt w:val="decimal"/>
      <w:lvlText w:val="%1."/>
      <w:lvlJc w:val="left"/>
      <w:pPr>
        <w:tabs>
          <w:tab w:val="num" w:pos="720"/>
        </w:tabs>
        <w:ind w:left="720" w:hanging="720"/>
      </w:pPr>
      <w:rPr>
        <w:rFonts w:hint="default"/>
      </w:rPr>
    </w:lvl>
  </w:abstractNum>
  <w:abstractNum w:abstractNumId="15" w15:restartNumberingAfterBreak="0">
    <w:nsid w:val="30295B07"/>
    <w:multiLevelType w:val="hybridMultilevel"/>
    <w:tmpl w:val="E4868294"/>
    <w:lvl w:ilvl="0" w:tplc="FD4AB0F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1C644A0"/>
    <w:multiLevelType w:val="hybridMultilevel"/>
    <w:tmpl w:val="EC843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29F35CE"/>
    <w:multiLevelType w:val="singleLevel"/>
    <w:tmpl w:val="B08EC066"/>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345312A0"/>
    <w:multiLevelType w:val="hybridMultilevel"/>
    <w:tmpl w:val="8BCA5DD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6744EBD"/>
    <w:multiLevelType w:val="hybridMultilevel"/>
    <w:tmpl w:val="F31ADBD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6F7550A"/>
    <w:multiLevelType w:val="singleLevel"/>
    <w:tmpl w:val="396C32F6"/>
    <w:lvl w:ilvl="0">
      <w:start w:val="1"/>
      <w:numFmt w:val="decimal"/>
      <w:lvlText w:val="%1."/>
      <w:legacy w:legacy="1" w:legacySpace="0" w:legacyIndent="360"/>
      <w:lvlJc w:val="left"/>
      <w:pPr>
        <w:ind w:left="360" w:hanging="360"/>
      </w:pPr>
    </w:lvl>
  </w:abstractNum>
  <w:abstractNum w:abstractNumId="23" w15:restartNumberingAfterBreak="0">
    <w:nsid w:val="37B72664"/>
    <w:multiLevelType w:val="singleLevel"/>
    <w:tmpl w:val="FB50AF88"/>
    <w:lvl w:ilvl="0">
      <w:start w:val="1"/>
      <w:numFmt w:val="decimal"/>
      <w:lvlText w:val="%1."/>
      <w:lvlJc w:val="left"/>
      <w:pPr>
        <w:tabs>
          <w:tab w:val="num" w:pos="1440"/>
        </w:tabs>
        <w:ind w:left="1440" w:hanging="720"/>
      </w:pPr>
      <w:rPr>
        <w:rFonts w:hint="default"/>
      </w:rPr>
    </w:lvl>
  </w:abstractNum>
  <w:abstractNum w:abstractNumId="24" w15:restartNumberingAfterBreak="0">
    <w:nsid w:val="3A1E58DD"/>
    <w:multiLevelType w:val="hybridMultilevel"/>
    <w:tmpl w:val="D5BAE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DF80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E0677B"/>
    <w:multiLevelType w:val="hybridMultilevel"/>
    <w:tmpl w:val="4E50B92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3C73E4"/>
    <w:multiLevelType w:val="hybridMultilevel"/>
    <w:tmpl w:val="93409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5963EE8"/>
    <w:multiLevelType w:val="hybridMultilevel"/>
    <w:tmpl w:val="049053B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81049D8"/>
    <w:multiLevelType w:val="singleLevel"/>
    <w:tmpl w:val="2E0289F8"/>
    <w:lvl w:ilvl="0">
      <w:start w:val="1"/>
      <w:numFmt w:val="decimal"/>
      <w:lvlText w:val="%1."/>
      <w:legacy w:legacy="1" w:legacySpace="0" w:legacyIndent="360"/>
      <w:lvlJc w:val="left"/>
      <w:pPr>
        <w:ind w:left="360" w:hanging="360"/>
      </w:pPr>
    </w:lvl>
  </w:abstractNum>
  <w:abstractNum w:abstractNumId="3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BC03C6E"/>
    <w:multiLevelType w:val="singleLevel"/>
    <w:tmpl w:val="2826A66E"/>
    <w:lvl w:ilvl="0">
      <w:start w:val="1"/>
      <w:numFmt w:val="lowerLetter"/>
      <w:lvlText w:val="%1)"/>
      <w:lvlJc w:val="left"/>
      <w:pPr>
        <w:tabs>
          <w:tab w:val="num" w:pos="720"/>
        </w:tabs>
        <w:ind w:left="720" w:hanging="720"/>
      </w:pPr>
      <w:rPr>
        <w:rFonts w:hint="default"/>
      </w:rPr>
    </w:lvl>
  </w:abstractNum>
  <w:abstractNum w:abstractNumId="37" w15:restartNumberingAfterBreak="0">
    <w:nsid w:val="4F8D15ED"/>
    <w:multiLevelType w:val="hybridMultilevel"/>
    <w:tmpl w:val="B61A8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2501043"/>
    <w:multiLevelType w:val="singleLevel"/>
    <w:tmpl w:val="400C885A"/>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39" w15:restartNumberingAfterBreak="0">
    <w:nsid w:val="55486A22"/>
    <w:multiLevelType w:val="hybridMultilevel"/>
    <w:tmpl w:val="263C4668"/>
    <w:lvl w:ilvl="0" w:tplc="6802A11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61763CFF"/>
    <w:multiLevelType w:val="hybridMultilevel"/>
    <w:tmpl w:val="8DE886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7BB3E88"/>
    <w:multiLevelType w:val="hybridMultilevel"/>
    <w:tmpl w:val="A8542F20"/>
    <w:lvl w:ilvl="0" w:tplc="6870F794">
      <w:start w:val="1"/>
      <w:numFmt w:val="upperLetter"/>
      <w:lvlText w:val="%1."/>
      <w:lvlJc w:val="left"/>
      <w:pPr>
        <w:ind w:left="780" w:hanging="42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9930324"/>
    <w:multiLevelType w:val="hybridMultilevel"/>
    <w:tmpl w:val="320EBEC2"/>
    <w:lvl w:ilvl="0" w:tplc="5E7A0D14">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A1B4E5C"/>
    <w:multiLevelType w:val="hybridMultilevel"/>
    <w:tmpl w:val="ED8E2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458D8"/>
    <w:multiLevelType w:val="singleLevel"/>
    <w:tmpl w:val="626EA014"/>
    <w:lvl w:ilvl="0">
      <w:start w:val="1"/>
      <w:numFmt w:val="decimal"/>
      <w:lvlText w:val="%1."/>
      <w:lvlJc w:val="left"/>
      <w:pPr>
        <w:tabs>
          <w:tab w:val="num" w:pos="720"/>
        </w:tabs>
        <w:ind w:left="720" w:hanging="720"/>
      </w:pPr>
      <w:rPr>
        <w:rFonts w:hint="default"/>
      </w:rPr>
    </w:lvl>
  </w:abstractNum>
  <w:num w:numId="1" w16cid:durableId="634606824">
    <w:abstractNumId w:val="8"/>
  </w:num>
  <w:num w:numId="2" w16cid:durableId="78599781">
    <w:abstractNumId w:val="6"/>
  </w:num>
  <w:num w:numId="3" w16cid:durableId="1051072696">
    <w:abstractNumId w:val="33"/>
  </w:num>
  <w:num w:numId="4" w16cid:durableId="1493911327">
    <w:abstractNumId w:val="27"/>
  </w:num>
  <w:num w:numId="5" w16cid:durableId="257058085">
    <w:abstractNumId w:val="32"/>
  </w:num>
  <w:num w:numId="6" w16cid:durableId="314140721">
    <w:abstractNumId w:val="10"/>
  </w:num>
  <w:num w:numId="7" w16cid:durableId="1086800192">
    <w:abstractNumId w:val="2"/>
  </w:num>
  <w:num w:numId="8" w16cid:durableId="1793209033">
    <w:abstractNumId w:val="35"/>
  </w:num>
  <w:num w:numId="9" w16cid:durableId="103499579">
    <w:abstractNumId w:val="16"/>
  </w:num>
  <w:num w:numId="10" w16cid:durableId="15800217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1807638">
    <w:abstractNumId w:val="5"/>
  </w:num>
  <w:num w:numId="12" w16cid:durableId="1592811816">
    <w:abstractNumId w:val="20"/>
  </w:num>
  <w:num w:numId="13" w16cid:durableId="2121291100">
    <w:abstractNumId w:val="25"/>
  </w:num>
  <w:num w:numId="14" w16cid:durableId="542328336">
    <w:abstractNumId w:val="26"/>
  </w:num>
  <w:num w:numId="15" w16cid:durableId="187448081">
    <w:abstractNumId w:val="22"/>
  </w:num>
  <w:num w:numId="16" w16cid:durableId="165823585">
    <w:abstractNumId w:val="22"/>
    <w:lvlOverride w:ilvl="0">
      <w:lvl w:ilvl="0">
        <w:start w:val="1"/>
        <w:numFmt w:val="decimal"/>
        <w:lvlText w:val="%1."/>
        <w:legacy w:legacy="1" w:legacySpace="0" w:legacyIndent="360"/>
        <w:lvlJc w:val="left"/>
        <w:pPr>
          <w:ind w:left="360" w:hanging="360"/>
        </w:pPr>
      </w:lvl>
    </w:lvlOverride>
  </w:num>
  <w:num w:numId="17" w16cid:durableId="1734349994">
    <w:abstractNumId w:val="18"/>
  </w:num>
  <w:num w:numId="18" w16cid:durableId="221715289">
    <w:abstractNumId w:val="1"/>
  </w:num>
  <w:num w:numId="19" w16cid:durableId="215556612">
    <w:abstractNumId w:val="38"/>
  </w:num>
  <w:num w:numId="20" w16cid:durableId="753226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973562969">
    <w:abstractNumId w:val="34"/>
  </w:num>
  <w:num w:numId="22" w16cid:durableId="44332302">
    <w:abstractNumId w:val="34"/>
    <w:lvlOverride w:ilvl="0">
      <w:lvl w:ilvl="0">
        <w:start w:val="1"/>
        <w:numFmt w:val="decimal"/>
        <w:lvlText w:val="%1."/>
        <w:legacy w:legacy="1" w:legacySpace="0" w:legacyIndent="360"/>
        <w:lvlJc w:val="left"/>
        <w:pPr>
          <w:ind w:left="360" w:hanging="360"/>
        </w:pPr>
      </w:lvl>
    </w:lvlOverride>
  </w:num>
  <w:num w:numId="23" w16cid:durableId="889028156">
    <w:abstractNumId w:val="19"/>
  </w:num>
  <w:num w:numId="24" w16cid:durableId="1854176234">
    <w:abstractNumId w:val="30"/>
  </w:num>
  <w:num w:numId="25" w16cid:durableId="1710061409">
    <w:abstractNumId w:val="40"/>
  </w:num>
  <w:num w:numId="26" w16cid:durableId="2042321590">
    <w:abstractNumId w:val="17"/>
  </w:num>
  <w:num w:numId="27" w16cid:durableId="406073028">
    <w:abstractNumId w:val="21"/>
  </w:num>
  <w:num w:numId="28" w16cid:durableId="339115964">
    <w:abstractNumId w:val="41"/>
  </w:num>
  <w:num w:numId="29" w16cid:durableId="2092698681">
    <w:abstractNumId w:val="28"/>
  </w:num>
  <w:num w:numId="30" w16cid:durableId="393047026">
    <w:abstractNumId w:val="11"/>
  </w:num>
  <w:num w:numId="31" w16cid:durableId="1909457743">
    <w:abstractNumId w:val="15"/>
  </w:num>
  <w:num w:numId="32" w16cid:durableId="1997608173">
    <w:abstractNumId w:val="42"/>
  </w:num>
  <w:num w:numId="33" w16cid:durableId="1057046763">
    <w:abstractNumId w:val="39"/>
  </w:num>
  <w:num w:numId="34" w16cid:durableId="1285966071">
    <w:abstractNumId w:val="3"/>
  </w:num>
  <w:num w:numId="35" w16cid:durableId="1780569383">
    <w:abstractNumId w:val="24"/>
  </w:num>
  <w:num w:numId="36" w16cid:durableId="372462732">
    <w:abstractNumId w:val="4"/>
  </w:num>
  <w:num w:numId="37" w16cid:durableId="787043699">
    <w:abstractNumId w:val="43"/>
  </w:num>
  <w:num w:numId="38" w16cid:durableId="1513109980">
    <w:abstractNumId w:val="37"/>
  </w:num>
  <w:num w:numId="39" w16cid:durableId="1474369850">
    <w:abstractNumId w:val="36"/>
  </w:num>
  <w:num w:numId="40" w16cid:durableId="1539852770">
    <w:abstractNumId w:val="14"/>
  </w:num>
  <w:num w:numId="41" w16cid:durableId="1952514675">
    <w:abstractNumId w:val="44"/>
  </w:num>
  <w:num w:numId="42" w16cid:durableId="1438524780">
    <w:abstractNumId w:val="9"/>
  </w:num>
  <w:num w:numId="43" w16cid:durableId="78869870">
    <w:abstractNumId w:val="13"/>
  </w:num>
  <w:num w:numId="44" w16cid:durableId="891890209">
    <w:abstractNumId w:val="23"/>
  </w:num>
  <w:num w:numId="45" w16cid:durableId="875042954">
    <w:abstractNumId w:val="29"/>
  </w:num>
  <w:num w:numId="46" w16cid:durableId="1997145369">
    <w:abstractNumId w:val="31"/>
  </w:num>
  <w:num w:numId="47" w16cid:durableId="96604202">
    <w:abstractNumId w:val="12"/>
  </w:num>
  <w:num w:numId="48" w16cid:durableId="606082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F2"/>
    <w:rsid w:val="000512B5"/>
    <w:rsid w:val="00075953"/>
    <w:rsid w:val="000E5F13"/>
    <w:rsid w:val="00161CAB"/>
    <w:rsid w:val="001A6D34"/>
    <w:rsid w:val="001B39BF"/>
    <w:rsid w:val="00212E59"/>
    <w:rsid w:val="00226654"/>
    <w:rsid w:val="003734C1"/>
    <w:rsid w:val="0039679D"/>
    <w:rsid w:val="0043719A"/>
    <w:rsid w:val="00457632"/>
    <w:rsid w:val="004D4D6B"/>
    <w:rsid w:val="004F642E"/>
    <w:rsid w:val="0050153E"/>
    <w:rsid w:val="00507C07"/>
    <w:rsid w:val="00547B07"/>
    <w:rsid w:val="005666EC"/>
    <w:rsid w:val="00581049"/>
    <w:rsid w:val="005966B7"/>
    <w:rsid w:val="005F3B46"/>
    <w:rsid w:val="0060080A"/>
    <w:rsid w:val="00665736"/>
    <w:rsid w:val="00675D0C"/>
    <w:rsid w:val="0067605F"/>
    <w:rsid w:val="006817D0"/>
    <w:rsid w:val="0069700B"/>
    <w:rsid w:val="006A1775"/>
    <w:rsid w:val="006A2089"/>
    <w:rsid w:val="006A2290"/>
    <w:rsid w:val="006D143F"/>
    <w:rsid w:val="006E67DF"/>
    <w:rsid w:val="00715A21"/>
    <w:rsid w:val="00723400"/>
    <w:rsid w:val="00756BD0"/>
    <w:rsid w:val="007D3E40"/>
    <w:rsid w:val="007E172E"/>
    <w:rsid w:val="008601B0"/>
    <w:rsid w:val="00931352"/>
    <w:rsid w:val="00986AAC"/>
    <w:rsid w:val="00A61287"/>
    <w:rsid w:val="00A76C6D"/>
    <w:rsid w:val="00A96A77"/>
    <w:rsid w:val="00AE2318"/>
    <w:rsid w:val="00B47693"/>
    <w:rsid w:val="00B931F2"/>
    <w:rsid w:val="00BA7FC7"/>
    <w:rsid w:val="00C335EB"/>
    <w:rsid w:val="00C6307C"/>
    <w:rsid w:val="00C63C20"/>
    <w:rsid w:val="00CA3706"/>
    <w:rsid w:val="00D5103F"/>
    <w:rsid w:val="00D60DC1"/>
    <w:rsid w:val="00DB2E52"/>
    <w:rsid w:val="00DF1C45"/>
    <w:rsid w:val="00E10979"/>
    <w:rsid w:val="00E21E80"/>
    <w:rsid w:val="00E92497"/>
    <w:rsid w:val="00EF2F8E"/>
    <w:rsid w:val="00F767BA"/>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B2652F"/>
  <w15:docId w15:val="{86C6BFE7-3F32-4CC9-BD16-29F23B9B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226654"/>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226654"/>
    <w:rPr>
      <w:rFonts w:ascii="Consolas" w:eastAsia="Calibri" w:hAnsi="Consolas" w:cs="Times New Roman"/>
      <w:sz w:val="21"/>
      <w:szCs w:val="21"/>
      <w:lang w:val="en-US"/>
    </w:rPr>
  </w:style>
  <w:style w:type="paragraph" w:customStyle="1" w:styleId="msonospacing0">
    <w:name w:val="msonospacing"/>
    <w:basedOn w:val="Normal"/>
    <w:rsid w:val="002266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listparagraphcxsplast">
    <w:name w:val="msolistparagraphcxsplast"/>
    <w:basedOn w:val="Normal"/>
    <w:rsid w:val="002266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2665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4478C4597D64AB2BA2C365FE2CE17" ma:contentTypeVersion="13" ma:contentTypeDescription="Create a new document." ma:contentTypeScope="" ma:versionID="51015222880421a957039dbf31835cb7">
  <xsd:schema xmlns:xsd="http://www.w3.org/2001/XMLSchema" xmlns:xs="http://www.w3.org/2001/XMLSchema" xmlns:p="http://schemas.microsoft.com/office/2006/metadata/properties" xmlns:ns2="2643fda9-db1d-439a-ad51-b94ea822afda" targetNamespace="http://schemas.microsoft.com/office/2006/metadata/properties" ma:root="true" ma:fieldsID="0f349ccafb654b17ef092259deb41e23" ns2:_="">
    <xsd:import namespace="2643fda9-db1d-439a-ad51-b94ea822af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fda9-db1d-439a-ad51-b94ea822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a5d62d-8e48-484d-ae1e-bb0788cd4f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43fda9-db1d-439a-ad51-b94ea822af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A83FC0-2918-4EF4-A08F-5B65F60CB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fda9-db1d-439a-ad51-b94ea822a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C88BF-FC40-400B-A115-6FB7F15EFFBC}">
  <ds:schemaRefs>
    <ds:schemaRef ds:uri="http://schemas.microsoft.com/sharepoint/v3/contenttype/forms"/>
  </ds:schemaRefs>
</ds:datastoreItem>
</file>

<file path=customXml/itemProps3.xml><?xml version="1.0" encoding="utf-8"?>
<ds:datastoreItem xmlns:ds="http://schemas.openxmlformats.org/officeDocument/2006/customXml" ds:itemID="{64C40F9D-8302-4913-A305-CF1B588B36C0}">
  <ds:schemaRefs>
    <ds:schemaRef ds:uri="http://schemas.microsoft.com/office/2006/metadata/properties"/>
    <ds:schemaRef ds:uri="http://schemas.microsoft.com/office/infopath/2007/PartnerControls"/>
    <ds:schemaRef ds:uri="2643fda9-db1d-439a-ad51-b94ea822af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R.S.E. policy</vt:lpstr>
    </vt:vector>
  </TitlesOfParts>
  <Company>Hewlett-Packard</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 policy</dc:title>
  <dc:creator>Donal Kearns</dc:creator>
  <cp:lastModifiedBy>Kieran Walsh - St Senans N.S</cp:lastModifiedBy>
  <cp:revision>3</cp:revision>
  <cp:lastPrinted>2020-01-14T09:53:00Z</cp:lastPrinted>
  <dcterms:created xsi:type="dcterms:W3CDTF">2022-09-06T06:59:00Z</dcterms:created>
  <dcterms:modified xsi:type="dcterms:W3CDTF">2022-09-06T07:25:00Z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0x010100E524478C4597D64AB2BA2C365FE2CE17</vt:lpwstr>
  </property>
  <property fmtid="{D5CDD505-2E9C-101B-9397-08002B2CF9AE}" pid="3" name="MediaServiceImageTags">
    <vt:lpwstr/>
  </property>
</Properties>
</file>